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923B1" w14:textId="03A47432" w:rsidR="002B1C51" w:rsidRPr="003B1506" w:rsidRDefault="00C95C21" w:rsidP="00215AEC">
      <w:pPr>
        <w:jc w:val="center"/>
        <w:rPr>
          <w:b/>
          <w:bCs/>
          <w:sz w:val="32"/>
          <w:szCs w:val="32"/>
        </w:rPr>
      </w:pPr>
      <w:r w:rsidRPr="003B1506">
        <w:rPr>
          <w:b/>
          <w:bCs/>
          <w:sz w:val="32"/>
          <w:szCs w:val="32"/>
        </w:rPr>
        <w:t xml:space="preserve">Relatório de Avaliação Final </w:t>
      </w:r>
      <w:r>
        <w:rPr>
          <w:b/>
          <w:bCs/>
          <w:sz w:val="32"/>
          <w:szCs w:val="32"/>
        </w:rPr>
        <w:t>202</w:t>
      </w:r>
      <w:r w:rsidR="00C94E72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/202</w:t>
      </w:r>
      <w:r w:rsidR="00F4540F">
        <w:rPr>
          <w:b/>
          <w:bCs/>
          <w:sz w:val="32"/>
          <w:szCs w:val="32"/>
        </w:rPr>
        <w:t>4</w:t>
      </w:r>
    </w:p>
    <w:p w14:paraId="64BCFB20" w14:textId="26074871" w:rsidR="00C95C21" w:rsidRDefault="00C95C21" w:rsidP="00C95C21">
      <w:pPr>
        <w:rPr>
          <w:b/>
          <w:bCs/>
          <w:sz w:val="28"/>
          <w:szCs w:val="28"/>
        </w:rPr>
      </w:pPr>
      <w:r w:rsidRPr="00C425F2">
        <w:rPr>
          <w:b/>
          <w:bCs/>
          <w:sz w:val="28"/>
          <w:szCs w:val="28"/>
        </w:rPr>
        <w:t>Estrutura / Projeto</w:t>
      </w:r>
      <w:r w:rsidR="00175897" w:rsidRPr="00C425F2">
        <w:rPr>
          <w:b/>
          <w:bCs/>
          <w:sz w:val="28"/>
          <w:szCs w:val="28"/>
        </w:rPr>
        <w:t xml:space="preserve">: </w:t>
      </w:r>
      <w:r w:rsidR="00C425F2">
        <w:rPr>
          <w:b/>
          <w:bCs/>
          <w:sz w:val="28"/>
          <w:szCs w:val="28"/>
        </w:rPr>
        <w:t>Bibliotecas Escolares</w:t>
      </w:r>
      <w:r w:rsidR="00743D63">
        <w:rPr>
          <w:b/>
          <w:bCs/>
          <w:sz w:val="28"/>
          <w:szCs w:val="28"/>
        </w:rPr>
        <w:t xml:space="preserve"> do AECCB</w:t>
      </w:r>
    </w:p>
    <w:p w14:paraId="0D585CC5" w14:textId="77777777" w:rsidR="00743D63" w:rsidRPr="002B1C51" w:rsidRDefault="00743D63" w:rsidP="00C95C21">
      <w:pPr>
        <w:rPr>
          <w:b/>
          <w:bCs/>
          <w:sz w:val="2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807"/>
        <w:gridCol w:w="4821"/>
      </w:tblGrid>
      <w:tr w:rsidR="00C95C21" w14:paraId="0FCA497C" w14:textId="77777777" w:rsidTr="00042878">
        <w:tc>
          <w:tcPr>
            <w:tcW w:w="4868" w:type="dxa"/>
          </w:tcPr>
          <w:p w14:paraId="40FAF7FB" w14:textId="77777777" w:rsidR="00C95C21" w:rsidRDefault="00C95C21" w:rsidP="000428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Promotores / Dinamizadores</w:t>
            </w:r>
          </w:p>
        </w:tc>
        <w:tc>
          <w:tcPr>
            <w:tcW w:w="4868" w:type="dxa"/>
          </w:tcPr>
          <w:p w14:paraId="77082D99" w14:textId="6C7C7670" w:rsidR="00C95C21" w:rsidRDefault="00C95C21" w:rsidP="000428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Destinatários/Público</w:t>
            </w:r>
            <w:r w:rsidR="005518C2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Alvo</w:t>
            </w:r>
          </w:p>
        </w:tc>
      </w:tr>
      <w:tr w:rsidR="00C95C21" w14:paraId="551A56B7" w14:textId="77777777" w:rsidTr="00042878">
        <w:trPr>
          <w:trHeight w:val="888"/>
        </w:trPr>
        <w:tc>
          <w:tcPr>
            <w:tcW w:w="4868" w:type="dxa"/>
          </w:tcPr>
          <w:p w14:paraId="5E71DA1C" w14:textId="292C5E88" w:rsidR="00175897" w:rsidRPr="00743D63" w:rsidRDefault="00743D63" w:rsidP="00743D63">
            <w:pPr>
              <w:jc w:val="both"/>
              <w:rPr>
                <w:sz w:val="24"/>
                <w:szCs w:val="24"/>
              </w:rPr>
            </w:pPr>
            <w:r w:rsidRPr="00743D63">
              <w:rPr>
                <w:sz w:val="24"/>
                <w:szCs w:val="24"/>
              </w:rPr>
              <w:t>Professoras Bibliotecárias do AECCB (Augusta Castro; Alzira Araújo e Cristina Goulão); Equipas Educativas das BE e professores colaboradores.</w:t>
            </w:r>
          </w:p>
        </w:tc>
        <w:tc>
          <w:tcPr>
            <w:tcW w:w="4868" w:type="dxa"/>
          </w:tcPr>
          <w:p w14:paraId="50C949A0" w14:textId="61446AFF" w:rsidR="00C95C21" w:rsidRPr="00743D63" w:rsidRDefault="00743D63" w:rsidP="00743D63">
            <w:pPr>
              <w:jc w:val="both"/>
              <w:rPr>
                <w:sz w:val="24"/>
                <w:szCs w:val="24"/>
              </w:rPr>
            </w:pPr>
            <w:r w:rsidRPr="00743D63">
              <w:rPr>
                <w:sz w:val="24"/>
                <w:szCs w:val="24"/>
              </w:rPr>
              <w:t>Pré-escolar; 1ºciclo; 2ºciclo; 3.ºciclo; Secundário</w:t>
            </w:r>
          </w:p>
        </w:tc>
      </w:tr>
      <w:tr w:rsidR="00C95C21" w14:paraId="19D58A6B" w14:textId="77777777" w:rsidTr="00042878">
        <w:tc>
          <w:tcPr>
            <w:tcW w:w="4868" w:type="dxa"/>
          </w:tcPr>
          <w:p w14:paraId="6E7D9148" w14:textId="77777777" w:rsidR="00C95C21" w:rsidRDefault="00C95C21" w:rsidP="000428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Parcerias</w:t>
            </w:r>
          </w:p>
        </w:tc>
        <w:tc>
          <w:tcPr>
            <w:tcW w:w="4868" w:type="dxa"/>
          </w:tcPr>
          <w:p w14:paraId="623B5916" w14:textId="77777777" w:rsidR="00C95C21" w:rsidRDefault="00C95C21" w:rsidP="000428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Grau de Consecução</w:t>
            </w:r>
          </w:p>
        </w:tc>
      </w:tr>
      <w:tr w:rsidR="00C95C21" w14:paraId="06DF33F1" w14:textId="77777777" w:rsidTr="00C425F2">
        <w:trPr>
          <w:trHeight w:val="404"/>
        </w:trPr>
        <w:tc>
          <w:tcPr>
            <w:tcW w:w="4868" w:type="dxa"/>
          </w:tcPr>
          <w:p w14:paraId="1FA2CB08" w14:textId="77777777" w:rsidR="00743D63" w:rsidRPr="00743D63" w:rsidRDefault="00743D63" w:rsidP="00743D63">
            <w:pPr>
              <w:rPr>
                <w:sz w:val="24"/>
                <w:szCs w:val="24"/>
              </w:rPr>
            </w:pPr>
            <w:r w:rsidRPr="00743D63">
              <w:rPr>
                <w:sz w:val="24"/>
                <w:szCs w:val="24"/>
              </w:rPr>
              <w:t>Departamentos do AECCB;</w:t>
            </w:r>
          </w:p>
          <w:p w14:paraId="4353C2FB" w14:textId="79D48C0B" w:rsidR="00743D63" w:rsidRDefault="00743D63" w:rsidP="00743D63">
            <w:pPr>
              <w:rPr>
                <w:sz w:val="24"/>
                <w:szCs w:val="24"/>
              </w:rPr>
            </w:pPr>
            <w:r w:rsidRPr="00743D63">
              <w:rPr>
                <w:sz w:val="24"/>
                <w:szCs w:val="24"/>
              </w:rPr>
              <w:t>Projeto Erasmus+;</w:t>
            </w:r>
          </w:p>
          <w:p w14:paraId="6A0D72FD" w14:textId="06E8D298" w:rsidR="00DE0023" w:rsidRPr="00743D63" w:rsidRDefault="00DE0023" w:rsidP="00743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Clubes de Leitura;</w:t>
            </w:r>
          </w:p>
          <w:p w14:paraId="7F6BDF30" w14:textId="77777777" w:rsidR="00743D63" w:rsidRPr="00743D63" w:rsidRDefault="00743D63" w:rsidP="00743D63">
            <w:pPr>
              <w:rPr>
                <w:sz w:val="24"/>
                <w:szCs w:val="24"/>
              </w:rPr>
            </w:pPr>
            <w:r w:rsidRPr="00743D63">
              <w:rPr>
                <w:sz w:val="24"/>
                <w:szCs w:val="24"/>
              </w:rPr>
              <w:t>Eco-Escolas;</w:t>
            </w:r>
          </w:p>
          <w:p w14:paraId="685E23A1" w14:textId="77777777" w:rsidR="00743D63" w:rsidRPr="00743D63" w:rsidRDefault="00743D63" w:rsidP="00CC3CDA">
            <w:pPr>
              <w:jc w:val="both"/>
              <w:rPr>
                <w:sz w:val="24"/>
                <w:szCs w:val="24"/>
              </w:rPr>
            </w:pPr>
            <w:r w:rsidRPr="00743D63">
              <w:rPr>
                <w:sz w:val="24"/>
                <w:szCs w:val="24"/>
              </w:rPr>
              <w:t>Biblioteca Municipal de V. N. Famalicão (SABE);</w:t>
            </w:r>
          </w:p>
          <w:p w14:paraId="7E89C69A" w14:textId="77777777" w:rsidR="00743D63" w:rsidRPr="00743D63" w:rsidRDefault="00743D63" w:rsidP="00743D63">
            <w:pPr>
              <w:rPr>
                <w:sz w:val="24"/>
                <w:szCs w:val="24"/>
              </w:rPr>
            </w:pPr>
            <w:r w:rsidRPr="00743D63">
              <w:rPr>
                <w:sz w:val="24"/>
                <w:szCs w:val="24"/>
              </w:rPr>
              <w:t>Rede de Museus de V. N. Famalicão;</w:t>
            </w:r>
          </w:p>
          <w:p w14:paraId="06951076" w14:textId="77694DED" w:rsidR="00743D63" w:rsidRPr="00743D63" w:rsidRDefault="00743D63" w:rsidP="00743D63">
            <w:pPr>
              <w:rPr>
                <w:sz w:val="24"/>
                <w:szCs w:val="24"/>
              </w:rPr>
            </w:pPr>
            <w:r w:rsidRPr="00743D63">
              <w:rPr>
                <w:sz w:val="24"/>
                <w:szCs w:val="24"/>
              </w:rPr>
              <w:t>Grupo de trabalho das Bibliotecas Escolares de V.N. Famalicão</w:t>
            </w:r>
            <w:r w:rsidR="00B85D46">
              <w:rPr>
                <w:sz w:val="24"/>
                <w:szCs w:val="24"/>
              </w:rPr>
              <w:t xml:space="preserve"> (GTBF)</w:t>
            </w:r>
            <w:r w:rsidRPr="00743D63">
              <w:rPr>
                <w:sz w:val="24"/>
                <w:szCs w:val="24"/>
              </w:rPr>
              <w:t>;</w:t>
            </w:r>
          </w:p>
          <w:p w14:paraId="1FA544ED" w14:textId="01243B0A" w:rsidR="00743D63" w:rsidRPr="00743D63" w:rsidRDefault="00743D63" w:rsidP="00F4540F">
            <w:pPr>
              <w:jc w:val="both"/>
              <w:rPr>
                <w:sz w:val="24"/>
                <w:szCs w:val="24"/>
              </w:rPr>
            </w:pPr>
            <w:r w:rsidRPr="00743D63">
              <w:rPr>
                <w:sz w:val="24"/>
                <w:szCs w:val="24"/>
              </w:rPr>
              <w:t>P</w:t>
            </w:r>
            <w:r w:rsidR="00F4540F">
              <w:rPr>
                <w:sz w:val="24"/>
                <w:szCs w:val="24"/>
              </w:rPr>
              <w:t>lano Nacional de Leitura</w:t>
            </w:r>
            <w:r w:rsidRPr="00743D63">
              <w:rPr>
                <w:sz w:val="24"/>
                <w:szCs w:val="24"/>
              </w:rPr>
              <w:t>; R</w:t>
            </w:r>
            <w:r w:rsidR="00F4540F">
              <w:rPr>
                <w:sz w:val="24"/>
                <w:szCs w:val="24"/>
              </w:rPr>
              <w:t>ede de Bibliotecas Escolares</w:t>
            </w:r>
            <w:r w:rsidRPr="00743D63">
              <w:rPr>
                <w:sz w:val="24"/>
                <w:szCs w:val="24"/>
              </w:rPr>
              <w:t>; P</w:t>
            </w:r>
            <w:r w:rsidR="00F4540F">
              <w:rPr>
                <w:sz w:val="24"/>
                <w:szCs w:val="24"/>
              </w:rPr>
              <w:t>lano Nacional das Artes</w:t>
            </w:r>
            <w:r w:rsidRPr="00743D63">
              <w:rPr>
                <w:sz w:val="24"/>
                <w:szCs w:val="24"/>
              </w:rPr>
              <w:t>; P</w:t>
            </w:r>
            <w:r w:rsidR="00F4540F">
              <w:rPr>
                <w:sz w:val="24"/>
                <w:szCs w:val="24"/>
              </w:rPr>
              <w:t>lano Nacional do Cinema</w:t>
            </w:r>
            <w:r w:rsidRPr="00743D63">
              <w:rPr>
                <w:sz w:val="24"/>
                <w:szCs w:val="24"/>
              </w:rPr>
              <w:t>;</w:t>
            </w:r>
          </w:p>
          <w:p w14:paraId="22520B92" w14:textId="3C49F72C" w:rsidR="00743D63" w:rsidRPr="00743D63" w:rsidRDefault="00743D63" w:rsidP="00743D63">
            <w:pPr>
              <w:rPr>
                <w:sz w:val="24"/>
                <w:szCs w:val="24"/>
              </w:rPr>
            </w:pPr>
            <w:r w:rsidRPr="00743D63">
              <w:rPr>
                <w:sz w:val="24"/>
                <w:szCs w:val="24"/>
              </w:rPr>
              <w:t xml:space="preserve">Editoras; livraria </w:t>
            </w:r>
            <w:proofErr w:type="spellStart"/>
            <w:r w:rsidRPr="00743D63">
              <w:rPr>
                <w:sz w:val="24"/>
                <w:szCs w:val="24"/>
              </w:rPr>
              <w:t>Fonte</w:t>
            </w:r>
            <w:r w:rsidR="00970520">
              <w:rPr>
                <w:sz w:val="24"/>
                <w:szCs w:val="24"/>
              </w:rPr>
              <w:t>n</w:t>
            </w:r>
            <w:r w:rsidRPr="00743D63">
              <w:rPr>
                <w:sz w:val="24"/>
                <w:szCs w:val="24"/>
              </w:rPr>
              <w:t>ova</w:t>
            </w:r>
            <w:proofErr w:type="spellEnd"/>
            <w:r w:rsidRPr="00743D63">
              <w:rPr>
                <w:sz w:val="24"/>
                <w:szCs w:val="24"/>
              </w:rPr>
              <w:t>;</w:t>
            </w:r>
          </w:p>
          <w:p w14:paraId="4092A0DA" w14:textId="37E1603D" w:rsidR="00743D63" w:rsidRPr="00743D63" w:rsidRDefault="00743D63" w:rsidP="00743D63">
            <w:pPr>
              <w:rPr>
                <w:sz w:val="24"/>
                <w:szCs w:val="24"/>
              </w:rPr>
            </w:pPr>
            <w:proofErr w:type="spellStart"/>
            <w:r w:rsidRPr="00743D63">
              <w:rPr>
                <w:sz w:val="24"/>
                <w:szCs w:val="24"/>
              </w:rPr>
              <w:t>Ajudaris</w:t>
            </w:r>
            <w:proofErr w:type="spellEnd"/>
            <w:r w:rsidRPr="00743D63">
              <w:rPr>
                <w:sz w:val="24"/>
                <w:szCs w:val="24"/>
              </w:rPr>
              <w:t>;</w:t>
            </w:r>
            <w:r w:rsidR="005C6EFD">
              <w:rPr>
                <w:sz w:val="24"/>
                <w:szCs w:val="24"/>
              </w:rPr>
              <w:t xml:space="preserve"> UBUNTU;</w:t>
            </w:r>
          </w:p>
          <w:p w14:paraId="5431A99B" w14:textId="77777777" w:rsidR="00743D63" w:rsidRPr="00743D63" w:rsidRDefault="00743D63" w:rsidP="00743D63">
            <w:pPr>
              <w:rPr>
                <w:sz w:val="24"/>
                <w:szCs w:val="24"/>
              </w:rPr>
            </w:pPr>
            <w:r w:rsidRPr="00743D63">
              <w:rPr>
                <w:sz w:val="24"/>
                <w:szCs w:val="24"/>
              </w:rPr>
              <w:t>Rede de Escolas Associadas da UNESCO;</w:t>
            </w:r>
          </w:p>
          <w:p w14:paraId="302BF427" w14:textId="33490E20" w:rsidR="00C95C21" w:rsidRPr="00F4540F" w:rsidRDefault="00743D63" w:rsidP="00743D63">
            <w:pPr>
              <w:rPr>
                <w:sz w:val="24"/>
                <w:szCs w:val="24"/>
              </w:rPr>
            </w:pPr>
            <w:r w:rsidRPr="00743D63">
              <w:rPr>
                <w:sz w:val="24"/>
                <w:szCs w:val="24"/>
              </w:rPr>
              <w:t>Diversas ONG</w:t>
            </w:r>
            <w:r w:rsidR="00F230C3">
              <w:rPr>
                <w:sz w:val="24"/>
                <w:szCs w:val="24"/>
              </w:rPr>
              <w:t>/ONGD.</w:t>
            </w:r>
          </w:p>
        </w:tc>
        <w:tc>
          <w:tcPr>
            <w:tcW w:w="4868" w:type="dxa"/>
          </w:tcPr>
          <w:p w14:paraId="2142485F" w14:textId="5E1C9074" w:rsidR="00C95C21" w:rsidRPr="00743D63" w:rsidRDefault="00743D63" w:rsidP="00042878">
            <w:pPr>
              <w:rPr>
                <w:sz w:val="24"/>
                <w:szCs w:val="24"/>
              </w:rPr>
            </w:pPr>
            <w:r w:rsidRPr="00743D63">
              <w:rPr>
                <w:sz w:val="24"/>
                <w:szCs w:val="24"/>
              </w:rPr>
              <w:t>Todos os objetivos iniciais foram cumpridos</w:t>
            </w:r>
          </w:p>
        </w:tc>
      </w:tr>
    </w:tbl>
    <w:p w14:paraId="7D4EC7C8" w14:textId="77777777" w:rsidR="001B3C6A" w:rsidRPr="00DF728F" w:rsidRDefault="001B3C6A" w:rsidP="00C95C21">
      <w:pPr>
        <w:rPr>
          <w:b/>
          <w:bCs/>
          <w:sz w:val="6"/>
          <w:szCs w:val="24"/>
        </w:rPr>
      </w:pPr>
    </w:p>
    <w:p w14:paraId="27477CAF" w14:textId="29802C43" w:rsidR="00C95C21" w:rsidRPr="002B1C51" w:rsidRDefault="00175897" w:rsidP="00743D63">
      <w:pPr>
        <w:tabs>
          <w:tab w:val="left" w:pos="284"/>
        </w:tabs>
        <w:spacing w:after="0" w:line="240" w:lineRule="auto"/>
        <w:ind w:left="284"/>
        <w:rPr>
          <w:rFonts w:eastAsia="SimSun" w:cstheme="minorHAnsi"/>
          <w:b/>
          <w:sz w:val="28"/>
          <w:szCs w:val="28"/>
        </w:rPr>
      </w:pPr>
      <w:r>
        <w:rPr>
          <w:rFonts w:eastAsia="SimSun" w:cstheme="minorHAnsi"/>
          <w:b/>
          <w:sz w:val="24"/>
          <w:szCs w:val="24"/>
        </w:rPr>
        <w:t xml:space="preserve"> </w:t>
      </w:r>
      <w:r w:rsidR="00750999" w:rsidRPr="002B1C51">
        <w:rPr>
          <w:rFonts w:eastAsia="SimSun" w:cstheme="minorHAnsi"/>
          <w:b/>
          <w:sz w:val="28"/>
          <w:szCs w:val="28"/>
        </w:rPr>
        <w:t xml:space="preserve">Reflexão / Avaliação </w:t>
      </w:r>
    </w:p>
    <w:p w14:paraId="7C86FCA5" w14:textId="77777777" w:rsidR="00C95C21" w:rsidRPr="00DF728F" w:rsidRDefault="00C95C21" w:rsidP="00C95C21">
      <w:pPr>
        <w:pStyle w:val="PargrafodaLista"/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SimSun" w:cstheme="minorHAnsi"/>
          <w:bCs/>
          <w:sz w:val="2"/>
          <w:szCs w:val="10"/>
        </w:rPr>
      </w:pPr>
    </w:p>
    <w:p w14:paraId="3ACA7813" w14:textId="4140D42A" w:rsidR="00743D63" w:rsidRPr="00743D63" w:rsidRDefault="00D70469" w:rsidP="00743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imSun" w:cstheme="minorHAnsi"/>
          <w:bCs/>
          <w:sz w:val="24"/>
          <w:szCs w:val="24"/>
        </w:rPr>
      </w:pPr>
      <w:r w:rsidRPr="00743D63">
        <w:rPr>
          <w:rFonts w:eastAsia="SimSun" w:cstheme="minorHAnsi"/>
          <w:bCs/>
          <w:sz w:val="24"/>
          <w:szCs w:val="24"/>
        </w:rPr>
        <w:t xml:space="preserve"> </w:t>
      </w:r>
      <w:r w:rsidR="00743D63" w:rsidRPr="00743D63">
        <w:rPr>
          <w:rFonts w:eastAsia="SimSun" w:cstheme="minorHAnsi"/>
          <w:bCs/>
          <w:sz w:val="24"/>
          <w:szCs w:val="24"/>
        </w:rPr>
        <w:t xml:space="preserve">As Bibliotecas Escolares do AECCB </w:t>
      </w:r>
      <w:r w:rsidR="00990154">
        <w:rPr>
          <w:rFonts w:eastAsia="SimSun" w:cstheme="minorHAnsi"/>
          <w:bCs/>
          <w:sz w:val="24"/>
          <w:szCs w:val="24"/>
        </w:rPr>
        <w:t xml:space="preserve">continuam a </w:t>
      </w:r>
      <w:r w:rsidR="00743D63" w:rsidRPr="00743D63">
        <w:rPr>
          <w:rFonts w:eastAsia="SimSun" w:cstheme="minorHAnsi"/>
          <w:bCs/>
          <w:sz w:val="24"/>
          <w:szCs w:val="24"/>
        </w:rPr>
        <w:t>contribu</w:t>
      </w:r>
      <w:r w:rsidR="00990154">
        <w:rPr>
          <w:rFonts w:eastAsia="SimSun" w:cstheme="minorHAnsi"/>
          <w:bCs/>
          <w:sz w:val="24"/>
          <w:szCs w:val="24"/>
        </w:rPr>
        <w:t xml:space="preserve">ir </w:t>
      </w:r>
      <w:r w:rsidR="00743D63" w:rsidRPr="00743D63">
        <w:rPr>
          <w:rFonts w:eastAsia="SimSun" w:cstheme="minorHAnsi"/>
          <w:bCs/>
          <w:sz w:val="24"/>
          <w:szCs w:val="24"/>
        </w:rPr>
        <w:t xml:space="preserve">para a concretização dos objetivos do sistema educativo (“Perfil do Aluno à Saída da Escolaridade Obrigatória”; “Aprendizagens Essenciais”), </w:t>
      </w:r>
      <w:r w:rsidR="003504A5">
        <w:rPr>
          <w:rFonts w:eastAsia="SimSun" w:cstheme="minorHAnsi"/>
          <w:bCs/>
          <w:sz w:val="24"/>
          <w:szCs w:val="24"/>
        </w:rPr>
        <w:t>apoiando a</w:t>
      </w:r>
      <w:r w:rsidR="00743D63" w:rsidRPr="00743D63">
        <w:rPr>
          <w:rFonts w:eastAsia="SimSun" w:cstheme="minorHAnsi"/>
          <w:bCs/>
          <w:sz w:val="24"/>
          <w:szCs w:val="24"/>
        </w:rPr>
        <w:t xml:space="preserve"> comunidade educativa, assumindo, desta forma, o seu papel educativo e formativo de acordo com o previsto nos documentos orientadores do Agrupamento, da RBE (Rede de Bibliotecas Escolares) e do PNL (Plano Nacional de Leitura). Para além disso, </w:t>
      </w:r>
      <w:r w:rsidR="00631C45">
        <w:rPr>
          <w:rFonts w:eastAsia="SimSun" w:cstheme="minorHAnsi"/>
          <w:bCs/>
          <w:sz w:val="24"/>
          <w:szCs w:val="24"/>
        </w:rPr>
        <w:t xml:space="preserve">continuam a </w:t>
      </w:r>
      <w:r w:rsidR="00743D63" w:rsidRPr="00743D63">
        <w:rPr>
          <w:rFonts w:eastAsia="SimSun" w:cstheme="minorHAnsi"/>
          <w:bCs/>
          <w:sz w:val="24"/>
          <w:szCs w:val="24"/>
        </w:rPr>
        <w:t>ajuda</w:t>
      </w:r>
      <w:r w:rsidR="00631C45">
        <w:rPr>
          <w:rFonts w:eastAsia="SimSun" w:cstheme="minorHAnsi"/>
          <w:bCs/>
          <w:sz w:val="24"/>
          <w:szCs w:val="24"/>
        </w:rPr>
        <w:t>r</w:t>
      </w:r>
      <w:r w:rsidR="00743D63" w:rsidRPr="00743D63">
        <w:rPr>
          <w:rFonts w:eastAsia="SimSun" w:cstheme="minorHAnsi"/>
          <w:bCs/>
          <w:sz w:val="24"/>
          <w:szCs w:val="24"/>
        </w:rPr>
        <w:t xml:space="preserve"> a criar e a manter um ambiente educacional rico, </w:t>
      </w:r>
      <w:r w:rsidR="00B85D46">
        <w:rPr>
          <w:rFonts w:eastAsia="SimSun" w:cstheme="minorHAnsi"/>
          <w:bCs/>
          <w:sz w:val="24"/>
          <w:szCs w:val="24"/>
        </w:rPr>
        <w:t>variado e dinâmico que estimula</w:t>
      </w:r>
      <w:r w:rsidR="00743D63" w:rsidRPr="00743D63">
        <w:rPr>
          <w:rFonts w:eastAsia="SimSun" w:cstheme="minorHAnsi"/>
          <w:bCs/>
          <w:sz w:val="24"/>
          <w:szCs w:val="24"/>
        </w:rPr>
        <w:t xml:space="preserve"> a inovação no pr</w:t>
      </w:r>
      <w:r w:rsidR="00B85D46">
        <w:rPr>
          <w:rFonts w:eastAsia="SimSun" w:cstheme="minorHAnsi"/>
          <w:bCs/>
          <w:sz w:val="24"/>
          <w:szCs w:val="24"/>
        </w:rPr>
        <w:t>ocesso educacional e apoia</w:t>
      </w:r>
      <w:r w:rsidR="00743D63" w:rsidRPr="00743D63">
        <w:rPr>
          <w:rFonts w:eastAsia="SimSun" w:cstheme="minorHAnsi"/>
          <w:bCs/>
          <w:sz w:val="24"/>
          <w:szCs w:val="24"/>
        </w:rPr>
        <w:t xml:space="preserve"> a construção de um currículo flexível.</w:t>
      </w:r>
    </w:p>
    <w:p w14:paraId="046D346B" w14:textId="26C31BD6" w:rsidR="00743D63" w:rsidRPr="00743D63" w:rsidRDefault="00631C45" w:rsidP="00743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imSun" w:cstheme="minorHAnsi"/>
          <w:bCs/>
          <w:sz w:val="24"/>
          <w:szCs w:val="24"/>
        </w:rPr>
      </w:pPr>
      <w:r>
        <w:rPr>
          <w:rFonts w:eastAsia="SimSun" w:cstheme="minorHAnsi"/>
          <w:bCs/>
          <w:sz w:val="24"/>
          <w:szCs w:val="24"/>
        </w:rPr>
        <w:t>C</w:t>
      </w:r>
      <w:r w:rsidR="00743D63" w:rsidRPr="00743D63">
        <w:rPr>
          <w:rFonts w:eastAsia="SimSun" w:cstheme="minorHAnsi"/>
          <w:bCs/>
          <w:sz w:val="24"/>
          <w:szCs w:val="24"/>
        </w:rPr>
        <w:t xml:space="preserve">oordenado pelas </w:t>
      </w:r>
      <w:r>
        <w:rPr>
          <w:rFonts w:eastAsia="SimSun" w:cstheme="minorHAnsi"/>
          <w:bCs/>
          <w:sz w:val="24"/>
          <w:szCs w:val="24"/>
        </w:rPr>
        <w:t xml:space="preserve">suas </w:t>
      </w:r>
      <w:r w:rsidR="00743D63" w:rsidRPr="00743D63">
        <w:rPr>
          <w:rFonts w:eastAsia="SimSun" w:cstheme="minorHAnsi"/>
          <w:bCs/>
          <w:sz w:val="24"/>
          <w:szCs w:val="24"/>
        </w:rPr>
        <w:t xml:space="preserve">professoras bibliotecárias, </w:t>
      </w:r>
      <w:r>
        <w:rPr>
          <w:rFonts w:eastAsia="SimSun" w:cstheme="minorHAnsi"/>
          <w:bCs/>
          <w:sz w:val="24"/>
          <w:szCs w:val="24"/>
        </w:rPr>
        <w:t>o</w:t>
      </w:r>
      <w:r w:rsidRPr="00631C45">
        <w:rPr>
          <w:rFonts w:eastAsia="SimSun" w:cstheme="minorHAnsi"/>
          <w:bCs/>
          <w:sz w:val="24"/>
          <w:szCs w:val="24"/>
        </w:rPr>
        <w:t xml:space="preserve"> trabalho das equipas educativas das Bibliotecas Escolares </w:t>
      </w:r>
      <w:r w:rsidR="00743D63" w:rsidRPr="00743D63">
        <w:rPr>
          <w:rFonts w:eastAsia="SimSun" w:cstheme="minorHAnsi"/>
          <w:bCs/>
          <w:sz w:val="24"/>
          <w:szCs w:val="24"/>
        </w:rPr>
        <w:t xml:space="preserve">contribui para o desenvolvimento da compreensão leitora e para o fortalecimento dos hábitos de leitura; promove o lazer cultural e literário junto </w:t>
      </w:r>
      <w:r>
        <w:rPr>
          <w:rFonts w:eastAsia="SimSun" w:cstheme="minorHAnsi"/>
          <w:bCs/>
          <w:sz w:val="24"/>
          <w:szCs w:val="24"/>
        </w:rPr>
        <w:t>de toda a comunidade escolar</w:t>
      </w:r>
      <w:r w:rsidR="00743D63" w:rsidRPr="00743D63">
        <w:rPr>
          <w:rFonts w:eastAsia="SimSun" w:cstheme="minorHAnsi"/>
          <w:bCs/>
          <w:sz w:val="24"/>
          <w:szCs w:val="24"/>
        </w:rPr>
        <w:t>; estimula a capacidade de admiração e fantasia, assumindo-se como o local ideal para a realização de atividades que</w:t>
      </w:r>
      <w:r>
        <w:rPr>
          <w:rFonts w:eastAsia="SimSun" w:cstheme="minorHAnsi"/>
          <w:bCs/>
          <w:sz w:val="24"/>
          <w:szCs w:val="24"/>
        </w:rPr>
        <w:t xml:space="preserve"> possibilita</w:t>
      </w:r>
      <w:r w:rsidR="00743D63" w:rsidRPr="00743D63">
        <w:rPr>
          <w:rFonts w:eastAsia="SimSun" w:cstheme="minorHAnsi"/>
          <w:bCs/>
          <w:sz w:val="24"/>
          <w:szCs w:val="24"/>
        </w:rPr>
        <w:t xml:space="preserve"> dar largas à imaginação; assume-se como uma motivação na aprendizagem, com espaços atrativos e multifuncionais onde os alunos podem adaptar o ritmo de aprendizagem às suas necessidades; posiciona-se como espaço de igualdade de oportunidades e igual acesso à informação (grupos CEI e NEE); ensina os alunos a respeitar os direitos de propriedade intelectual, bem como a fazer uso adequado das tecnologias de informação e comunicação; promove também o respeito pelos materiais, a valorização do património cultural e dos espaços públicos e partilhados. Por outro lado, as BE rompem as barreiras da desigualdade, por meio de atividades de integração social, como os Clubes de Leitura</w:t>
      </w:r>
      <w:r>
        <w:rPr>
          <w:rFonts w:eastAsia="SimSun" w:cstheme="minorHAnsi"/>
          <w:bCs/>
          <w:sz w:val="24"/>
          <w:szCs w:val="24"/>
        </w:rPr>
        <w:t xml:space="preserve"> /Comunidade de Leitores</w:t>
      </w:r>
      <w:r w:rsidR="00743D63" w:rsidRPr="00743D63">
        <w:rPr>
          <w:rFonts w:eastAsia="SimSun" w:cstheme="minorHAnsi"/>
          <w:bCs/>
          <w:sz w:val="24"/>
          <w:szCs w:val="24"/>
        </w:rPr>
        <w:t xml:space="preserve">, </w:t>
      </w:r>
      <w:r>
        <w:rPr>
          <w:rFonts w:eastAsia="SimSun" w:cstheme="minorHAnsi"/>
          <w:bCs/>
          <w:sz w:val="24"/>
          <w:szCs w:val="24"/>
        </w:rPr>
        <w:t xml:space="preserve">o MIBE (Mês Internacional das Bibliotecas Escolares), a </w:t>
      </w:r>
      <w:r w:rsidR="00743D63" w:rsidRPr="00743D63">
        <w:rPr>
          <w:rFonts w:eastAsia="SimSun" w:cstheme="minorHAnsi"/>
          <w:bCs/>
          <w:sz w:val="24"/>
          <w:szCs w:val="24"/>
        </w:rPr>
        <w:t xml:space="preserve">“Semana da Leitura”, o “Projeto Histórias da </w:t>
      </w:r>
      <w:proofErr w:type="spellStart"/>
      <w:r w:rsidR="00743D63" w:rsidRPr="00743D63">
        <w:rPr>
          <w:rFonts w:eastAsia="SimSun" w:cstheme="minorHAnsi"/>
          <w:bCs/>
          <w:sz w:val="24"/>
          <w:szCs w:val="24"/>
        </w:rPr>
        <w:lastRenderedPageBreak/>
        <w:t>Ajudaris</w:t>
      </w:r>
      <w:proofErr w:type="spellEnd"/>
      <w:r w:rsidR="00743D63" w:rsidRPr="00743D63">
        <w:rPr>
          <w:rFonts w:eastAsia="SimSun" w:cstheme="minorHAnsi"/>
          <w:bCs/>
          <w:sz w:val="24"/>
          <w:szCs w:val="24"/>
        </w:rPr>
        <w:t>”, “</w:t>
      </w:r>
      <w:proofErr w:type="spellStart"/>
      <w:r w:rsidR="00743D63" w:rsidRPr="00743D63">
        <w:rPr>
          <w:rFonts w:eastAsia="SimSun" w:cstheme="minorHAnsi"/>
          <w:bCs/>
          <w:sz w:val="24"/>
          <w:szCs w:val="24"/>
        </w:rPr>
        <w:t>tODoS</w:t>
      </w:r>
      <w:proofErr w:type="spellEnd"/>
      <w:r w:rsidR="00743D63" w:rsidRPr="00743D63">
        <w:rPr>
          <w:rFonts w:eastAsia="SimSun" w:cstheme="minorHAnsi"/>
          <w:bCs/>
          <w:sz w:val="24"/>
          <w:szCs w:val="24"/>
        </w:rPr>
        <w:t xml:space="preserve"> por um mundo melhor” (integrado no projeto “Objetivos do desenvolvimento sustentável: juntos mudamos o mundo”), “10 Minutos a Ler”, “Escola a Ler”, “</w:t>
      </w:r>
      <w:proofErr w:type="spellStart"/>
      <w:r w:rsidR="00743D63" w:rsidRPr="00743D63">
        <w:rPr>
          <w:rFonts w:eastAsia="SimSun" w:cstheme="minorHAnsi"/>
          <w:bCs/>
          <w:sz w:val="24"/>
          <w:szCs w:val="24"/>
        </w:rPr>
        <w:t>aLer</w:t>
      </w:r>
      <w:proofErr w:type="spellEnd"/>
      <w:r w:rsidR="00743D63" w:rsidRPr="00743D63">
        <w:rPr>
          <w:rFonts w:eastAsia="SimSun" w:cstheme="minorHAnsi"/>
          <w:bCs/>
          <w:sz w:val="24"/>
          <w:szCs w:val="24"/>
        </w:rPr>
        <w:t>+ 2027 - Ver e Ler – Diário de quem quer mudar” e o projeto GIVE (auxílio ao estudo de alunos do 12º a alunos do 2ºciclo); desenvolve e integra nas aprendizagens as literacias da leitura, dos média e da informação; trabalha conjuntos de saberes relacionados com o uso da informação, a construção do conhecimento e o desenvolvimento de valores e atitudes, funcionando como centros de recursos e de aprendizagem onde, através da colaboração entre as professoras bibliotecárias e os professores das turmas dos vários ciclos, se concretiza o ensino integrado de conhecimentos e capacidades transversais, indispensáveis ao desenvolvimento curricular e ao domínio das literacias do século XXI.</w:t>
      </w:r>
    </w:p>
    <w:p w14:paraId="6C80933B" w14:textId="38130BDE" w:rsidR="00743D63" w:rsidRDefault="00107ADA" w:rsidP="00743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imSun" w:cstheme="minorHAnsi"/>
          <w:bCs/>
          <w:sz w:val="24"/>
          <w:szCs w:val="24"/>
        </w:rPr>
      </w:pPr>
      <w:r>
        <w:rPr>
          <w:rFonts w:eastAsia="SimSun" w:cstheme="minorHAnsi"/>
          <w:bCs/>
          <w:sz w:val="24"/>
          <w:szCs w:val="24"/>
        </w:rPr>
        <w:t xml:space="preserve">Assume particular destaque a </w:t>
      </w:r>
      <w:r w:rsidR="00743D63" w:rsidRPr="00743D63">
        <w:rPr>
          <w:rFonts w:eastAsia="SimSun" w:cstheme="minorHAnsi"/>
          <w:bCs/>
          <w:sz w:val="24"/>
          <w:szCs w:val="24"/>
        </w:rPr>
        <w:t xml:space="preserve">colaboração das bibliotecas com o Clube Europeu, o Erasmus+, a Rede de Escolas Associadas da UNESCO, o Projeto Cultural de Escola (em articulação com o Plano Nacional das Artes), o Plano Nacional do Cinema, bem como o apoio à implementação de atividades, relacionadas com os Projetos </w:t>
      </w:r>
      <w:proofErr w:type="spellStart"/>
      <w:r w:rsidR="00743D63" w:rsidRPr="00743D63">
        <w:rPr>
          <w:rFonts w:eastAsia="SimSun" w:cstheme="minorHAnsi"/>
          <w:bCs/>
          <w:sz w:val="24"/>
          <w:szCs w:val="24"/>
        </w:rPr>
        <w:t>Eco-Escolas</w:t>
      </w:r>
      <w:proofErr w:type="spellEnd"/>
      <w:r w:rsidR="00513736">
        <w:rPr>
          <w:rFonts w:eastAsia="SimSun" w:cstheme="minorHAnsi"/>
          <w:bCs/>
          <w:sz w:val="24"/>
          <w:szCs w:val="24"/>
        </w:rPr>
        <w:t xml:space="preserve">, </w:t>
      </w:r>
      <w:r w:rsidR="00E86397">
        <w:rPr>
          <w:rFonts w:eastAsia="SimSun" w:cstheme="minorHAnsi"/>
          <w:bCs/>
          <w:sz w:val="24"/>
          <w:szCs w:val="24"/>
        </w:rPr>
        <w:t xml:space="preserve">o Projeto </w:t>
      </w:r>
      <w:proofErr w:type="spellStart"/>
      <w:r w:rsidR="00E86397">
        <w:rPr>
          <w:rFonts w:eastAsia="SimSun" w:cstheme="minorHAnsi"/>
          <w:bCs/>
          <w:sz w:val="24"/>
          <w:szCs w:val="24"/>
        </w:rPr>
        <w:t>Marka</w:t>
      </w:r>
      <w:proofErr w:type="spellEnd"/>
      <w:r w:rsidR="00E86397">
        <w:rPr>
          <w:rFonts w:eastAsia="SimSun" w:cstheme="minorHAnsi"/>
          <w:bCs/>
          <w:sz w:val="24"/>
          <w:szCs w:val="24"/>
        </w:rPr>
        <w:t xml:space="preserve"> e o </w:t>
      </w:r>
      <w:r w:rsidR="00E86397" w:rsidRPr="00743D63">
        <w:rPr>
          <w:rFonts w:eastAsia="SimSun" w:cstheme="minorHAnsi"/>
          <w:bCs/>
          <w:sz w:val="24"/>
          <w:szCs w:val="24"/>
        </w:rPr>
        <w:t>Projeto</w:t>
      </w:r>
      <w:r w:rsidR="00743D63" w:rsidRPr="00743D63">
        <w:rPr>
          <w:rFonts w:eastAsia="SimSun" w:cstheme="minorHAnsi"/>
          <w:bCs/>
          <w:sz w:val="24"/>
          <w:szCs w:val="24"/>
        </w:rPr>
        <w:t xml:space="preserve"> “Less </w:t>
      </w:r>
      <w:proofErr w:type="spellStart"/>
      <w:r w:rsidR="00743D63" w:rsidRPr="00743D63">
        <w:rPr>
          <w:rFonts w:eastAsia="SimSun" w:cstheme="minorHAnsi"/>
          <w:bCs/>
          <w:sz w:val="24"/>
          <w:szCs w:val="24"/>
        </w:rPr>
        <w:t>is</w:t>
      </w:r>
      <w:proofErr w:type="spellEnd"/>
      <w:r w:rsidR="00743D63" w:rsidRPr="00743D63">
        <w:rPr>
          <w:rFonts w:eastAsia="SimSun" w:cstheme="minorHAnsi"/>
          <w:bCs/>
          <w:sz w:val="24"/>
          <w:szCs w:val="24"/>
        </w:rPr>
        <w:t xml:space="preserve"> more”. </w:t>
      </w:r>
      <w:r w:rsidR="00E86397">
        <w:rPr>
          <w:rFonts w:eastAsia="SimSun" w:cstheme="minorHAnsi"/>
          <w:bCs/>
          <w:sz w:val="24"/>
          <w:szCs w:val="24"/>
        </w:rPr>
        <w:t>A bibliotecas foram ainda</w:t>
      </w:r>
      <w:r w:rsidR="00743D63" w:rsidRPr="00743D63">
        <w:rPr>
          <w:rFonts w:eastAsia="SimSun" w:cstheme="minorHAnsi"/>
          <w:bCs/>
          <w:sz w:val="24"/>
          <w:szCs w:val="24"/>
        </w:rPr>
        <w:t xml:space="preserve"> parceiras no apoio à realização do 1</w:t>
      </w:r>
      <w:r w:rsidR="00E86397">
        <w:rPr>
          <w:rFonts w:eastAsia="SimSun" w:cstheme="minorHAnsi"/>
          <w:bCs/>
          <w:sz w:val="24"/>
          <w:szCs w:val="24"/>
        </w:rPr>
        <w:t>6</w:t>
      </w:r>
      <w:r w:rsidR="00743D63" w:rsidRPr="00743D63">
        <w:rPr>
          <w:rFonts w:eastAsia="SimSun" w:cstheme="minorHAnsi"/>
          <w:bCs/>
          <w:sz w:val="24"/>
          <w:szCs w:val="24"/>
        </w:rPr>
        <w:t>º Encontro de serviços de apoio às bibliotecas escolares</w:t>
      </w:r>
      <w:r w:rsidR="00537855">
        <w:rPr>
          <w:rFonts w:eastAsia="SimSun" w:cstheme="minorHAnsi"/>
          <w:bCs/>
          <w:sz w:val="24"/>
          <w:szCs w:val="24"/>
        </w:rPr>
        <w:t>:</w:t>
      </w:r>
      <w:r w:rsidR="00743D63" w:rsidRPr="00743D63">
        <w:rPr>
          <w:rFonts w:eastAsia="SimSun" w:cstheme="minorHAnsi"/>
          <w:bCs/>
          <w:sz w:val="24"/>
          <w:szCs w:val="24"/>
        </w:rPr>
        <w:t xml:space="preserve"> “</w:t>
      </w:r>
      <w:r w:rsidR="00E86397">
        <w:rPr>
          <w:rFonts w:eastAsia="SimSun" w:cstheme="minorHAnsi"/>
          <w:bCs/>
          <w:sz w:val="24"/>
          <w:szCs w:val="24"/>
        </w:rPr>
        <w:t>Novos Desafios da Leitura</w:t>
      </w:r>
      <w:r w:rsidR="00743D63" w:rsidRPr="00743D63">
        <w:rPr>
          <w:rFonts w:eastAsia="SimSun" w:cstheme="minorHAnsi"/>
          <w:bCs/>
          <w:sz w:val="24"/>
          <w:szCs w:val="24"/>
        </w:rPr>
        <w:t>”.</w:t>
      </w:r>
    </w:p>
    <w:p w14:paraId="1B9D3EA3" w14:textId="3F053D8C" w:rsidR="00743D63" w:rsidRPr="00743D63" w:rsidRDefault="00743D63" w:rsidP="00743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imSun" w:cstheme="minorHAnsi"/>
          <w:bCs/>
          <w:sz w:val="24"/>
          <w:szCs w:val="24"/>
        </w:rPr>
      </w:pPr>
      <w:r w:rsidRPr="00743D63">
        <w:rPr>
          <w:rFonts w:eastAsia="SimSun" w:cstheme="minorHAnsi"/>
          <w:bCs/>
          <w:sz w:val="24"/>
          <w:szCs w:val="24"/>
        </w:rPr>
        <w:t>Salientam-se, pela sua relevância, as atividades de receção e integração dos alunos</w:t>
      </w:r>
      <w:r w:rsidR="002720AD" w:rsidRPr="002720AD">
        <w:t xml:space="preserve"> </w:t>
      </w:r>
      <w:r w:rsidR="002720AD">
        <w:t xml:space="preserve">sobretudo na </w:t>
      </w:r>
      <w:r w:rsidR="002720AD">
        <w:rPr>
          <w:rFonts w:eastAsia="SimSun" w:cstheme="minorHAnsi"/>
          <w:bCs/>
          <w:sz w:val="24"/>
          <w:szCs w:val="24"/>
        </w:rPr>
        <w:t>“S</w:t>
      </w:r>
      <w:r w:rsidR="002720AD" w:rsidRPr="002720AD">
        <w:rPr>
          <w:rFonts w:eastAsia="SimSun" w:cstheme="minorHAnsi"/>
          <w:bCs/>
          <w:sz w:val="24"/>
          <w:szCs w:val="24"/>
        </w:rPr>
        <w:t>emana do acolhimento e da empatia</w:t>
      </w:r>
      <w:r w:rsidR="002720AD">
        <w:rPr>
          <w:rFonts w:eastAsia="SimSun" w:cstheme="minorHAnsi"/>
          <w:bCs/>
          <w:sz w:val="24"/>
          <w:szCs w:val="24"/>
        </w:rPr>
        <w:t>”</w:t>
      </w:r>
      <w:r w:rsidRPr="00743D63">
        <w:rPr>
          <w:rFonts w:eastAsia="SimSun" w:cstheme="minorHAnsi"/>
          <w:bCs/>
          <w:sz w:val="24"/>
          <w:szCs w:val="24"/>
        </w:rPr>
        <w:t xml:space="preserve">; a reunião com todos os coordenadores de departamento e subdepartamento do AECCB para elaborar o Plano Anual de Atividades e apelar à colaboração de todos; o MIBE (Mês Internacional da Biblioteca Escolar); “Comemoração do </w:t>
      </w:r>
      <w:r w:rsidR="004F5C52">
        <w:rPr>
          <w:rFonts w:eastAsia="SimSun" w:cstheme="minorHAnsi"/>
          <w:bCs/>
          <w:sz w:val="24"/>
          <w:szCs w:val="24"/>
        </w:rPr>
        <w:t>bicentenário do nascimento de Camilo Castelo Branco</w:t>
      </w:r>
      <w:r w:rsidRPr="00743D63">
        <w:rPr>
          <w:rFonts w:eastAsia="SimSun" w:cstheme="minorHAnsi"/>
          <w:bCs/>
          <w:sz w:val="24"/>
          <w:szCs w:val="24"/>
        </w:rPr>
        <w:t>”</w:t>
      </w:r>
      <w:r w:rsidR="00D418D7">
        <w:rPr>
          <w:rFonts w:eastAsia="SimSun" w:cstheme="minorHAnsi"/>
          <w:bCs/>
          <w:sz w:val="24"/>
          <w:szCs w:val="24"/>
        </w:rPr>
        <w:t>;</w:t>
      </w:r>
      <w:r w:rsidR="004F5C52">
        <w:rPr>
          <w:rFonts w:eastAsia="SimSun" w:cstheme="minorHAnsi"/>
          <w:bCs/>
          <w:sz w:val="24"/>
          <w:szCs w:val="24"/>
        </w:rPr>
        <w:t xml:space="preserve"> </w:t>
      </w:r>
      <w:r w:rsidRPr="00743D63">
        <w:rPr>
          <w:rFonts w:eastAsia="SimSun" w:cstheme="minorHAnsi"/>
          <w:bCs/>
          <w:sz w:val="24"/>
          <w:szCs w:val="24"/>
        </w:rPr>
        <w:t>a “Semana da Leitura”</w:t>
      </w:r>
      <w:r w:rsidR="00D418D7">
        <w:rPr>
          <w:rFonts w:eastAsia="SimSun" w:cstheme="minorHAnsi"/>
          <w:bCs/>
          <w:sz w:val="24"/>
          <w:szCs w:val="24"/>
        </w:rPr>
        <w:t xml:space="preserve">; </w:t>
      </w:r>
      <w:r w:rsidR="004F5C52">
        <w:rPr>
          <w:rFonts w:eastAsia="SimSun" w:cstheme="minorHAnsi"/>
          <w:bCs/>
          <w:sz w:val="24"/>
          <w:szCs w:val="24"/>
        </w:rPr>
        <w:t>os</w:t>
      </w:r>
      <w:r w:rsidR="00537855">
        <w:rPr>
          <w:rFonts w:eastAsia="SimSun" w:cstheme="minorHAnsi"/>
          <w:bCs/>
          <w:sz w:val="24"/>
          <w:szCs w:val="24"/>
        </w:rPr>
        <w:t xml:space="preserve"> ”</w:t>
      </w:r>
      <w:r w:rsidR="004F5C52">
        <w:rPr>
          <w:rFonts w:eastAsia="SimSun" w:cstheme="minorHAnsi"/>
          <w:bCs/>
          <w:sz w:val="24"/>
          <w:szCs w:val="24"/>
        </w:rPr>
        <w:t xml:space="preserve"> 50 anos do 25 de Abril</w:t>
      </w:r>
      <w:r w:rsidR="00537855">
        <w:rPr>
          <w:rFonts w:eastAsia="SimSun" w:cstheme="minorHAnsi"/>
          <w:bCs/>
          <w:sz w:val="24"/>
          <w:szCs w:val="24"/>
        </w:rPr>
        <w:t>”</w:t>
      </w:r>
      <w:r w:rsidR="004F5C52">
        <w:rPr>
          <w:rFonts w:eastAsia="SimSun" w:cstheme="minorHAnsi"/>
          <w:bCs/>
          <w:sz w:val="24"/>
          <w:szCs w:val="24"/>
        </w:rPr>
        <w:t xml:space="preserve"> (em parceria com o PNA)</w:t>
      </w:r>
      <w:r w:rsidR="00D418D7">
        <w:rPr>
          <w:rFonts w:eastAsia="SimSun" w:cstheme="minorHAnsi"/>
          <w:bCs/>
          <w:sz w:val="24"/>
          <w:szCs w:val="24"/>
        </w:rPr>
        <w:t xml:space="preserve">; </w:t>
      </w:r>
      <w:r w:rsidR="00D260CC">
        <w:rPr>
          <w:rFonts w:eastAsia="SimSun" w:cstheme="minorHAnsi"/>
          <w:bCs/>
          <w:sz w:val="24"/>
          <w:szCs w:val="24"/>
        </w:rPr>
        <w:t>evocação dos 500 anos do nascimento d</w:t>
      </w:r>
      <w:r w:rsidR="006C3199">
        <w:rPr>
          <w:rFonts w:eastAsia="SimSun" w:cstheme="minorHAnsi"/>
          <w:bCs/>
          <w:sz w:val="24"/>
          <w:szCs w:val="24"/>
        </w:rPr>
        <w:t xml:space="preserve">o poeta Luís de </w:t>
      </w:r>
      <w:r w:rsidR="00D260CC">
        <w:rPr>
          <w:rFonts w:eastAsia="SimSun" w:cstheme="minorHAnsi"/>
          <w:bCs/>
          <w:sz w:val="24"/>
          <w:szCs w:val="24"/>
        </w:rPr>
        <w:t xml:space="preserve">Camões; </w:t>
      </w:r>
      <w:r w:rsidR="00D418D7">
        <w:rPr>
          <w:rFonts w:eastAsia="SimSun" w:cstheme="minorHAnsi"/>
          <w:bCs/>
          <w:sz w:val="24"/>
          <w:szCs w:val="24"/>
        </w:rPr>
        <w:t>“Camões em Festa”</w:t>
      </w:r>
      <w:r w:rsidRPr="00743D63">
        <w:rPr>
          <w:rFonts w:eastAsia="SimSun" w:cstheme="minorHAnsi"/>
          <w:bCs/>
          <w:sz w:val="24"/>
          <w:szCs w:val="24"/>
        </w:rPr>
        <w:t>. Estas ações envolveram todo o agrupamento e todos os ciclos de ensino. É de referir que, no âmbito do desenvolvimento da literacia da leitura, se destaca a participação nos concursos “Uma aventura literária 202</w:t>
      </w:r>
      <w:r w:rsidR="006C3199">
        <w:rPr>
          <w:rFonts w:eastAsia="SimSun" w:cstheme="minorHAnsi"/>
          <w:bCs/>
          <w:sz w:val="24"/>
          <w:szCs w:val="24"/>
        </w:rPr>
        <w:t>4</w:t>
      </w:r>
      <w:r w:rsidRPr="00743D63">
        <w:rPr>
          <w:rFonts w:eastAsia="SimSun" w:cstheme="minorHAnsi"/>
          <w:bCs/>
          <w:sz w:val="24"/>
          <w:szCs w:val="24"/>
        </w:rPr>
        <w:t xml:space="preserve">”, promovido pela Editorial Caminho / </w:t>
      </w:r>
      <w:proofErr w:type="spellStart"/>
      <w:r w:rsidRPr="00743D63">
        <w:rPr>
          <w:rFonts w:eastAsia="SimSun" w:cstheme="minorHAnsi"/>
          <w:bCs/>
          <w:sz w:val="24"/>
          <w:szCs w:val="24"/>
        </w:rPr>
        <w:t>Leya</w:t>
      </w:r>
      <w:proofErr w:type="spellEnd"/>
      <w:r w:rsidRPr="00743D63">
        <w:rPr>
          <w:rFonts w:eastAsia="SimSun" w:cstheme="minorHAnsi"/>
          <w:bCs/>
          <w:sz w:val="24"/>
          <w:szCs w:val="24"/>
        </w:rPr>
        <w:t xml:space="preserve">, o Concurso de Leitura do </w:t>
      </w:r>
      <w:r w:rsidR="006C3199">
        <w:rPr>
          <w:rFonts w:eastAsia="SimSun" w:cstheme="minorHAnsi"/>
          <w:bCs/>
          <w:sz w:val="24"/>
          <w:szCs w:val="24"/>
        </w:rPr>
        <w:t>AECCB 2024</w:t>
      </w:r>
      <w:r w:rsidRPr="00743D63">
        <w:rPr>
          <w:rFonts w:eastAsia="SimSun" w:cstheme="minorHAnsi"/>
          <w:bCs/>
          <w:sz w:val="24"/>
          <w:szCs w:val="24"/>
        </w:rPr>
        <w:t xml:space="preserve"> (</w:t>
      </w:r>
      <w:r w:rsidR="006C3199">
        <w:rPr>
          <w:rFonts w:eastAsia="SimSun" w:cstheme="minorHAnsi"/>
          <w:bCs/>
          <w:sz w:val="24"/>
          <w:szCs w:val="24"/>
        </w:rPr>
        <w:t xml:space="preserve">para </w:t>
      </w:r>
      <w:r w:rsidRPr="00743D63">
        <w:rPr>
          <w:rFonts w:eastAsia="SimSun" w:cstheme="minorHAnsi"/>
          <w:bCs/>
          <w:sz w:val="24"/>
          <w:szCs w:val="24"/>
        </w:rPr>
        <w:t>al</w:t>
      </w:r>
      <w:r w:rsidR="006C3199">
        <w:rPr>
          <w:rFonts w:eastAsia="SimSun" w:cstheme="minorHAnsi"/>
          <w:bCs/>
          <w:sz w:val="24"/>
          <w:szCs w:val="24"/>
        </w:rPr>
        <w:t>unos dos 1º,</w:t>
      </w:r>
      <w:r w:rsidR="00537855">
        <w:rPr>
          <w:rFonts w:eastAsia="SimSun" w:cstheme="minorHAnsi"/>
          <w:bCs/>
          <w:sz w:val="24"/>
          <w:szCs w:val="24"/>
        </w:rPr>
        <w:t xml:space="preserve"> </w:t>
      </w:r>
      <w:r w:rsidR="006C3199">
        <w:rPr>
          <w:rFonts w:eastAsia="SimSun" w:cstheme="minorHAnsi"/>
          <w:bCs/>
          <w:sz w:val="24"/>
          <w:szCs w:val="24"/>
        </w:rPr>
        <w:t>2º e 3º ciclos</w:t>
      </w:r>
      <w:r w:rsidRPr="00743D63">
        <w:rPr>
          <w:rFonts w:eastAsia="SimSun" w:cstheme="minorHAnsi"/>
          <w:bCs/>
          <w:sz w:val="24"/>
          <w:szCs w:val="24"/>
        </w:rPr>
        <w:t xml:space="preserve">), o “Projeto Histórias da </w:t>
      </w:r>
      <w:proofErr w:type="spellStart"/>
      <w:r w:rsidRPr="00743D63">
        <w:rPr>
          <w:rFonts w:eastAsia="SimSun" w:cstheme="minorHAnsi"/>
          <w:bCs/>
          <w:sz w:val="24"/>
          <w:szCs w:val="24"/>
        </w:rPr>
        <w:t>Ajudaris</w:t>
      </w:r>
      <w:proofErr w:type="spellEnd"/>
      <w:r w:rsidR="00537855" w:rsidRPr="00743D63">
        <w:rPr>
          <w:rFonts w:eastAsia="SimSun" w:cstheme="minorHAnsi"/>
          <w:bCs/>
          <w:sz w:val="24"/>
          <w:szCs w:val="24"/>
        </w:rPr>
        <w:t xml:space="preserve">”, </w:t>
      </w:r>
      <w:r w:rsidR="00537855">
        <w:rPr>
          <w:rFonts w:eastAsia="SimSun" w:cstheme="minorHAnsi"/>
          <w:bCs/>
          <w:sz w:val="24"/>
          <w:szCs w:val="24"/>
        </w:rPr>
        <w:t>e</w:t>
      </w:r>
      <w:r w:rsidRPr="00743D63">
        <w:rPr>
          <w:rFonts w:eastAsia="SimSun" w:cstheme="minorHAnsi"/>
          <w:bCs/>
          <w:sz w:val="24"/>
          <w:szCs w:val="24"/>
        </w:rPr>
        <w:t xml:space="preserve"> “</w:t>
      </w:r>
      <w:proofErr w:type="spellStart"/>
      <w:r w:rsidRPr="00743D63">
        <w:rPr>
          <w:rFonts w:eastAsia="SimSun" w:cstheme="minorHAnsi"/>
          <w:bCs/>
          <w:sz w:val="24"/>
          <w:szCs w:val="24"/>
        </w:rPr>
        <w:t>tODoS</w:t>
      </w:r>
      <w:proofErr w:type="spellEnd"/>
      <w:r w:rsidRPr="00743D63">
        <w:rPr>
          <w:rFonts w:eastAsia="SimSun" w:cstheme="minorHAnsi"/>
          <w:bCs/>
          <w:sz w:val="24"/>
          <w:szCs w:val="24"/>
        </w:rPr>
        <w:t xml:space="preserve"> por um mundo melhor” (integrado no projeto “Objetivos do desenvolvimento sustentável: juntos mudamos o mundo”), onde vários alunos foram premiados. No que concerne aos projetos “</w:t>
      </w:r>
      <w:proofErr w:type="spellStart"/>
      <w:r w:rsidRPr="00743D63">
        <w:rPr>
          <w:rFonts w:eastAsia="SimSun" w:cstheme="minorHAnsi"/>
          <w:bCs/>
          <w:sz w:val="24"/>
          <w:szCs w:val="24"/>
        </w:rPr>
        <w:t>aLer</w:t>
      </w:r>
      <w:proofErr w:type="spellEnd"/>
      <w:r w:rsidRPr="00743D63">
        <w:rPr>
          <w:rFonts w:eastAsia="SimSun" w:cstheme="minorHAnsi"/>
          <w:bCs/>
          <w:sz w:val="24"/>
          <w:szCs w:val="24"/>
        </w:rPr>
        <w:t xml:space="preserve">+ 2027 - Ver e Ler – Diário de quem quer mudar”,”10 Minutos a Ler”, “Escola a Ler”, promovidos pela RBE/ DGE/PNL foram implementados em todo o agrupamento com a participação ativa de alunos de todos os graus de ensino. Para além disso, assume destaque o projeto GIVE (auxílio ao estudo de alunos do 12º a alunos do 2ºciclo), que continuou a ser apoiado pela BE da escola sede. Salienta-se ainda a dinamização de </w:t>
      </w:r>
      <w:r w:rsidR="00B62AEA">
        <w:rPr>
          <w:rFonts w:eastAsia="SimSun" w:cstheme="minorHAnsi"/>
          <w:bCs/>
          <w:sz w:val="24"/>
          <w:szCs w:val="24"/>
        </w:rPr>
        <w:t>C</w:t>
      </w:r>
      <w:r w:rsidRPr="00743D63">
        <w:rPr>
          <w:rFonts w:eastAsia="SimSun" w:cstheme="minorHAnsi"/>
          <w:bCs/>
          <w:sz w:val="24"/>
          <w:szCs w:val="24"/>
        </w:rPr>
        <w:t xml:space="preserve">lubes de </w:t>
      </w:r>
      <w:r w:rsidR="00B62AEA">
        <w:rPr>
          <w:rFonts w:eastAsia="SimSun" w:cstheme="minorHAnsi"/>
          <w:bCs/>
          <w:sz w:val="24"/>
          <w:szCs w:val="24"/>
        </w:rPr>
        <w:t>L</w:t>
      </w:r>
      <w:r w:rsidRPr="00743D63">
        <w:rPr>
          <w:rFonts w:eastAsia="SimSun" w:cstheme="minorHAnsi"/>
          <w:bCs/>
          <w:sz w:val="24"/>
          <w:szCs w:val="24"/>
        </w:rPr>
        <w:t>eitura</w:t>
      </w:r>
      <w:r w:rsidR="006C3199">
        <w:rPr>
          <w:rFonts w:eastAsia="SimSun" w:cstheme="minorHAnsi"/>
          <w:bCs/>
          <w:sz w:val="24"/>
          <w:szCs w:val="24"/>
        </w:rPr>
        <w:t xml:space="preserve"> em todas as escolas do primeiro ciclo</w:t>
      </w:r>
      <w:r w:rsidRPr="00743D63">
        <w:rPr>
          <w:rFonts w:eastAsia="SimSun" w:cstheme="minorHAnsi"/>
          <w:bCs/>
          <w:sz w:val="24"/>
          <w:szCs w:val="24"/>
        </w:rPr>
        <w:t>,</w:t>
      </w:r>
      <w:r w:rsidR="000506C5">
        <w:rPr>
          <w:rFonts w:eastAsia="SimSun" w:cstheme="minorHAnsi"/>
          <w:bCs/>
          <w:sz w:val="24"/>
          <w:szCs w:val="24"/>
        </w:rPr>
        <w:t xml:space="preserve"> do </w:t>
      </w:r>
      <w:r w:rsidRPr="00743D63">
        <w:rPr>
          <w:rFonts w:eastAsia="SimSun" w:cstheme="minorHAnsi"/>
          <w:bCs/>
          <w:sz w:val="24"/>
          <w:szCs w:val="24"/>
        </w:rPr>
        <w:t xml:space="preserve">Clube de Leitores na E.B. 2,3 Júlio Brandão e a </w:t>
      </w:r>
      <w:r w:rsidR="006C3199">
        <w:rPr>
          <w:rFonts w:eastAsia="SimSun" w:cstheme="minorHAnsi"/>
          <w:bCs/>
          <w:sz w:val="24"/>
          <w:szCs w:val="24"/>
        </w:rPr>
        <w:t xml:space="preserve">criação de uma </w:t>
      </w:r>
      <w:r w:rsidR="00B62AEA">
        <w:rPr>
          <w:rFonts w:eastAsia="SimSun" w:cstheme="minorHAnsi"/>
          <w:bCs/>
          <w:sz w:val="24"/>
          <w:szCs w:val="24"/>
        </w:rPr>
        <w:t>C</w:t>
      </w:r>
      <w:r w:rsidR="006C3199">
        <w:rPr>
          <w:rFonts w:eastAsia="SimSun" w:cstheme="minorHAnsi"/>
          <w:bCs/>
          <w:sz w:val="24"/>
          <w:szCs w:val="24"/>
        </w:rPr>
        <w:t xml:space="preserve">omunidade de </w:t>
      </w:r>
      <w:r w:rsidR="00B62AEA">
        <w:rPr>
          <w:rFonts w:eastAsia="SimSun" w:cstheme="minorHAnsi"/>
          <w:bCs/>
          <w:sz w:val="24"/>
          <w:szCs w:val="24"/>
        </w:rPr>
        <w:t>L</w:t>
      </w:r>
      <w:r w:rsidR="006C3199">
        <w:rPr>
          <w:rFonts w:eastAsia="SimSun" w:cstheme="minorHAnsi"/>
          <w:bCs/>
          <w:sz w:val="24"/>
          <w:szCs w:val="24"/>
        </w:rPr>
        <w:t xml:space="preserve">eitores na </w:t>
      </w:r>
      <w:r w:rsidRPr="00743D63">
        <w:rPr>
          <w:rFonts w:eastAsia="SimSun" w:cstheme="minorHAnsi"/>
          <w:bCs/>
          <w:sz w:val="24"/>
          <w:szCs w:val="24"/>
        </w:rPr>
        <w:t xml:space="preserve">ESCCB. </w:t>
      </w:r>
    </w:p>
    <w:p w14:paraId="44F3530A" w14:textId="77777777" w:rsidR="009E7D06" w:rsidRDefault="00D45021" w:rsidP="0075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imSun" w:cstheme="minorHAnsi"/>
          <w:bCs/>
          <w:sz w:val="24"/>
          <w:szCs w:val="24"/>
        </w:rPr>
      </w:pPr>
      <w:r>
        <w:rPr>
          <w:rFonts w:eastAsia="SimSun" w:cstheme="minorHAnsi"/>
          <w:bCs/>
          <w:sz w:val="24"/>
          <w:szCs w:val="24"/>
        </w:rPr>
        <w:t>Relativamente</w:t>
      </w:r>
      <w:r w:rsidR="000274C6">
        <w:rPr>
          <w:rFonts w:eastAsia="SimSun" w:cstheme="minorHAnsi"/>
          <w:bCs/>
          <w:sz w:val="24"/>
          <w:szCs w:val="24"/>
        </w:rPr>
        <w:t xml:space="preserve"> às parcerias estabelecidas pelas Bibliotecas Escolares</w:t>
      </w:r>
      <w:r w:rsidR="00743D63" w:rsidRPr="00743D63">
        <w:rPr>
          <w:rFonts w:eastAsia="SimSun" w:cstheme="minorHAnsi"/>
          <w:bCs/>
          <w:sz w:val="24"/>
          <w:szCs w:val="24"/>
        </w:rPr>
        <w:t>, enfatiza-se a diversificada colaboração, nomeadamente, com a Biblioteca Municipal, o Grupo de Trabalho das Bibliotecas de Famalicão, o SABE (Serviços de Apoio às Bibliotecas Escolares), a Fundação Cupertino de Miranda,</w:t>
      </w:r>
      <w:r w:rsidR="0096600C">
        <w:rPr>
          <w:rFonts w:eastAsia="SimSun" w:cstheme="minorHAnsi"/>
          <w:bCs/>
          <w:sz w:val="24"/>
          <w:szCs w:val="24"/>
        </w:rPr>
        <w:t xml:space="preserve"> o Centro de Estudos Camilianos,</w:t>
      </w:r>
      <w:r w:rsidR="00743D63" w:rsidRPr="00743D63">
        <w:rPr>
          <w:rFonts w:eastAsia="SimSun" w:cstheme="minorHAnsi"/>
          <w:bCs/>
          <w:sz w:val="24"/>
          <w:szCs w:val="24"/>
        </w:rPr>
        <w:t xml:space="preserve"> a Rede Municipal de Museus, a livraria </w:t>
      </w:r>
      <w:proofErr w:type="spellStart"/>
      <w:r w:rsidR="00743D63" w:rsidRPr="00743D63">
        <w:rPr>
          <w:rFonts w:eastAsia="SimSun" w:cstheme="minorHAnsi"/>
          <w:bCs/>
          <w:sz w:val="24"/>
          <w:szCs w:val="24"/>
        </w:rPr>
        <w:t>Fontenova</w:t>
      </w:r>
      <w:proofErr w:type="spellEnd"/>
      <w:r w:rsidR="00743D63" w:rsidRPr="00743D63">
        <w:rPr>
          <w:rFonts w:eastAsia="SimSun" w:cstheme="minorHAnsi"/>
          <w:bCs/>
          <w:sz w:val="24"/>
          <w:szCs w:val="24"/>
        </w:rPr>
        <w:t xml:space="preserve"> e diversas editoras. No âmbito da solidariedade social, com a disciplina de Cidadania e Desenvolvimento, as bibliotecas colaboraram em campanhas humanitárias e solidárias individuais e em colaboração com a </w:t>
      </w:r>
      <w:r w:rsidR="0096600C">
        <w:rPr>
          <w:rFonts w:eastAsia="SimSun" w:cstheme="minorHAnsi"/>
          <w:bCs/>
          <w:sz w:val="24"/>
          <w:szCs w:val="24"/>
        </w:rPr>
        <w:t>UNICEF e a ONGD</w:t>
      </w:r>
      <w:r w:rsidR="00743D63" w:rsidRPr="00743D63">
        <w:rPr>
          <w:rFonts w:eastAsia="SimSun" w:cstheme="minorHAnsi"/>
          <w:bCs/>
          <w:sz w:val="24"/>
          <w:szCs w:val="24"/>
        </w:rPr>
        <w:t xml:space="preserve"> </w:t>
      </w:r>
      <w:proofErr w:type="spellStart"/>
      <w:r w:rsidR="00743D63" w:rsidRPr="00743D63">
        <w:rPr>
          <w:rFonts w:eastAsia="SimSun" w:cstheme="minorHAnsi"/>
          <w:bCs/>
          <w:sz w:val="24"/>
          <w:szCs w:val="24"/>
        </w:rPr>
        <w:t>HumanitAVE</w:t>
      </w:r>
      <w:proofErr w:type="spellEnd"/>
      <w:r w:rsidR="00743D63" w:rsidRPr="00743D63">
        <w:rPr>
          <w:rFonts w:eastAsia="SimSun" w:cstheme="minorHAnsi"/>
          <w:bCs/>
          <w:sz w:val="24"/>
          <w:szCs w:val="24"/>
        </w:rPr>
        <w:t>.</w:t>
      </w:r>
    </w:p>
    <w:p w14:paraId="1610BA7A" w14:textId="775CCD33" w:rsidR="00750999" w:rsidRDefault="009E7D06" w:rsidP="0075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imSun" w:cstheme="minorHAnsi"/>
          <w:bCs/>
          <w:sz w:val="24"/>
          <w:szCs w:val="24"/>
        </w:rPr>
      </w:pPr>
      <w:r>
        <w:rPr>
          <w:rFonts w:eastAsia="SimSun" w:cstheme="minorHAnsi"/>
          <w:bCs/>
          <w:sz w:val="24"/>
          <w:szCs w:val="24"/>
        </w:rPr>
        <w:t>Por fim</w:t>
      </w:r>
      <w:r w:rsidR="00743D63" w:rsidRPr="00743D63">
        <w:rPr>
          <w:rFonts w:eastAsia="SimSun" w:cstheme="minorHAnsi"/>
          <w:bCs/>
          <w:sz w:val="24"/>
          <w:szCs w:val="24"/>
        </w:rPr>
        <w:t>, as bibliotecas continuaram a colaborar com a Academia de Líderes Ubuntu que “visa promover as competências socioemocionais dos participantes, contribuindo para a sua transformação em agentes de mudança ao serviço da comunidade, ajudando a construir uma comunidade mais justa e solidária”.</w:t>
      </w:r>
    </w:p>
    <w:p w14:paraId="303BEA89" w14:textId="721D7635" w:rsidR="00750999" w:rsidRDefault="009E7D06" w:rsidP="0075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imSun" w:cstheme="minorHAnsi"/>
          <w:bCs/>
          <w:sz w:val="24"/>
          <w:szCs w:val="24"/>
        </w:rPr>
      </w:pPr>
      <w:r>
        <w:rPr>
          <w:rFonts w:eastAsia="SimSun" w:cstheme="minorHAnsi"/>
          <w:bCs/>
          <w:sz w:val="24"/>
          <w:szCs w:val="24"/>
        </w:rPr>
        <w:lastRenderedPageBreak/>
        <w:t>Por outro lado, a</w:t>
      </w:r>
      <w:r w:rsidR="00750999" w:rsidRPr="00750999">
        <w:rPr>
          <w:rFonts w:eastAsia="SimSun" w:cstheme="minorHAnsi"/>
          <w:bCs/>
          <w:sz w:val="24"/>
          <w:szCs w:val="24"/>
        </w:rPr>
        <w:t xml:space="preserve">s bibliotecas escolares continuaram a privilegiar o trabalho colaborativo e de apoio à comunidade escolar, a saber: curadoria de recursos para trabalho em rede; atualização permanente do site/Blogue (“Nós de leitura”), do canal </w:t>
      </w:r>
      <w:proofErr w:type="spellStart"/>
      <w:r w:rsidR="00750999" w:rsidRPr="00750999">
        <w:rPr>
          <w:rFonts w:eastAsia="SimSun" w:cstheme="minorHAnsi"/>
          <w:bCs/>
          <w:sz w:val="24"/>
          <w:szCs w:val="24"/>
        </w:rPr>
        <w:t>TeleLer</w:t>
      </w:r>
      <w:proofErr w:type="spellEnd"/>
      <w:r w:rsidR="00750999" w:rsidRPr="00750999">
        <w:rPr>
          <w:rFonts w:eastAsia="SimSun" w:cstheme="minorHAnsi"/>
          <w:bCs/>
          <w:sz w:val="24"/>
          <w:szCs w:val="24"/>
        </w:rPr>
        <w:t xml:space="preserve"> no YouTube, do Instagram e do Facebook; desenvolvimento e aperfeiçoamento da biblioteca digital e de diversos recursos educativos digitais; parcerias com a Câmara Municipal, a Biblioteca Municipal, o Grupo de Trabalho das Bibliotecas de Famalicão, o Plano Nacional de Leitura e a Rede de Bibliotecas Escolares; formação/participação em encontros digitais e presenciais.</w:t>
      </w:r>
    </w:p>
    <w:p w14:paraId="4077E086" w14:textId="08286C9F" w:rsidR="00750999" w:rsidRDefault="00750999" w:rsidP="0075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imSun" w:cstheme="minorHAnsi"/>
          <w:bCs/>
          <w:sz w:val="24"/>
          <w:szCs w:val="24"/>
        </w:rPr>
      </w:pPr>
      <w:r w:rsidRPr="00750999">
        <w:rPr>
          <w:rFonts w:eastAsia="SimSun" w:cstheme="minorHAnsi"/>
          <w:bCs/>
          <w:sz w:val="24"/>
          <w:szCs w:val="24"/>
        </w:rPr>
        <w:t>A</w:t>
      </w:r>
      <w:r>
        <w:rPr>
          <w:rFonts w:eastAsia="SimSun" w:cstheme="minorHAnsi"/>
          <w:bCs/>
          <w:sz w:val="24"/>
          <w:szCs w:val="24"/>
        </w:rPr>
        <w:t>s</w:t>
      </w:r>
      <w:r w:rsidRPr="00750999">
        <w:rPr>
          <w:rFonts w:eastAsia="SimSun" w:cstheme="minorHAnsi"/>
          <w:bCs/>
          <w:sz w:val="24"/>
          <w:szCs w:val="24"/>
        </w:rPr>
        <w:t xml:space="preserve"> equipa</w:t>
      </w:r>
      <w:r>
        <w:rPr>
          <w:rFonts w:eastAsia="SimSun" w:cstheme="minorHAnsi"/>
          <w:bCs/>
          <w:sz w:val="24"/>
          <w:szCs w:val="24"/>
        </w:rPr>
        <w:t>s</w:t>
      </w:r>
      <w:r w:rsidRPr="00750999">
        <w:rPr>
          <w:rFonts w:eastAsia="SimSun" w:cstheme="minorHAnsi"/>
          <w:bCs/>
          <w:sz w:val="24"/>
          <w:szCs w:val="24"/>
        </w:rPr>
        <w:t xml:space="preserve"> educativa</w:t>
      </w:r>
      <w:r>
        <w:rPr>
          <w:rFonts w:eastAsia="SimSun" w:cstheme="minorHAnsi"/>
          <w:bCs/>
          <w:sz w:val="24"/>
          <w:szCs w:val="24"/>
        </w:rPr>
        <w:t>s</w:t>
      </w:r>
      <w:r w:rsidRPr="00750999">
        <w:rPr>
          <w:rFonts w:eastAsia="SimSun" w:cstheme="minorHAnsi"/>
          <w:bCs/>
          <w:sz w:val="24"/>
          <w:szCs w:val="24"/>
        </w:rPr>
        <w:t xml:space="preserve"> das bibliotecas do agrupamento realiz</w:t>
      </w:r>
      <w:r>
        <w:rPr>
          <w:rFonts w:eastAsia="SimSun" w:cstheme="minorHAnsi"/>
          <w:bCs/>
          <w:sz w:val="24"/>
          <w:szCs w:val="24"/>
        </w:rPr>
        <w:t>aram</w:t>
      </w:r>
      <w:r w:rsidRPr="00750999">
        <w:rPr>
          <w:rFonts w:eastAsia="SimSun" w:cstheme="minorHAnsi"/>
          <w:bCs/>
          <w:sz w:val="24"/>
          <w:szCs w:val="24"/>
        </w:rPr>
        <w:t xml:space="preserve"> </w:t>
      </w:r>
      <w:r w:rsidR="002444E9">
        <w:rPr>
          <w:rFonts w:eastAsia="SimSun" w:cstheme="minorHAnsi"/>
          <w:bCs/>
          <w:sz w:val="24"/>
          <w:szCs w:val="24"/>
        </w:rPr>
        <w:t>múltiplas</w:t>
      </w:r>
      <w:r w:rsidRPr="00750999">
        <w:rPr>
          <w:rFonts w:eastAsia="SimSun" w:cstheme="minorHAnsi"/>
          <w:bCs/>
          <w:sz w:val="24"/>
          <w:szCs w:val="24"/>
        </w:rPr>
        <w:t xml:space="preserve"> atividades em articulação com todos os departamentos do agrupamento, abrangendo todos os níveis de escolaridade e envolve</w:t>
      </w:r>
      <w:r w:rsidR="002444E9">
        <w:rPr>
          <w:rFonts w:eastAsia="SimSun" w:cstheme="minorHAnsi"/>
          <w:bCs/>
          <w:sz w:val="24"/>
          <w:szCs w:val="24"/>
        </w:rPr>
        <w:t>ndo</w:t>
      </w:r>
      <w:r w:rsidRPr="00750999">
        <w:rPr>
          <w:rFonts w:eastAsia="SimSun" w:cstheme="minorHAnsi"/>
          <w:bCs/>
          <w:sz w:val="24"/>
          <w:szCs w:val="24"/>
        </w:rPr>
        <w:t xml:space="preserve"> a comunidade educativa nas atividades propostas, nomeadamente, na “Semana da Leitura”, na “Semana da Ciência”, na </w:t>
      </w:r>
      <w:r w:rsidR="002444E9">
        <w:rPr>
          <w:rFonts w:eastAsia="SimSun" w:cstheme="minorHAnsi"/>
          <w:bCs/>
          <w:sz w:val="24"/>
          <w:szCs w:val="24"/>
        </w:rPr>
        <w:t>“</w:t>
      </w:r>
      <w:r w:rsidR="00537855">
        <w:rPr>
          <w:rFonts w:eastAsia="SimSun" w:cstheme="minorHAnsi"/>
          <w:bCs/>
          <w:sz w:val="24"/>
          <w:szCs w:val="24"/>
        </w:rPr>
        <w:t>Semana das Artes”, na divulgação</w:t>
      </w:r>
      <w:r w:rsidR="002444E9">
        <w:rPr>
          <w:rFonts w:eastAsia="SimSun" w:cstheme="minorHAnsi"/>
          <w:bCs/>
          <w:sz w:val="24"/>
          <w:szCs w:val="24"/>
        </w:rPr>
        <w:t xml:space="preserve"> dos trabalhos realizados no âmbito do Projeto </w:t>
      </w:r>
      <w:proofErr w:type="spellStart"/>
      <w:r w:rsidR="002444E9">
        <w:rPr>
          <w:rFonts w:eastAsia="SimSun" w:cstheme="minorHAnsi"/>
          <w:bCs/>
          <w:sz w:val="24"/>
          <w:szCs w:val="24"/>
        </w:rPr>
        <w:t>Marka</w:t>
      </w:r>
      <w:proofErr w:type="spellEnd"/>
      <w:r w:rsidR="002444E9">
        <w:rPr>
          <w:rFonts w:eastAsia="SimSun" w:cstheme="minorHAnsi"/>
          <w:bCs/>
          <w:sz w:val="24"/>
          <w:szCs w:val="24"/>
        </w:rPr>
        <w:t xml:space="preserve"> </w:t>
      </w:r>
      <w:r w:rsidR="00F34A04">
        <w:rPr>
          <w:rFonts w:eastAsia="SimSun" w:cstheme="minorHAnsi"/>
          <w:bCs/>
          <w:sz w:val="24"/>
          <w:szCs w:val="24"/>
        </w:rPr>
        <w:t>e</w:t>
      </w:r>
      <w:r w:rsidR="00F34A04" w:rsidRPr="00750999">
        <w:rPr>
          <w:rFonts w:eastAsia="SimSun" w:cstheme="minorHAnsi"/>
          <w:bCs/>
          <w:sz w:val="24"/>
          <w:szCs w:val="24"/>
        </w:rPr>
        <w:t xml:space="preserve"> na</w:t>
      </w:r>
      <w:r w:rsidRPr="00750999">
        <w:rPr>
          <w:rFonts w:eastAsia="SimSun" w:cstheme="minorHAnsi"/>
          <w:bCs/>
          <w:sz w:val="24"/>
          <w:szCs w:val="24"/>
        </w:rPr>
        <w:t xml:space="preserve"> </w:t>
      </w:r>
      <w:r w:rsidR="002444E9">
        <w:rPr>
          <w:rFonts w:eastAsia="SimSun" w:cstheme="minorHAnsi"/>
          <w:bCs/>
          <w:sz w:val="24"/>
          <w:szCs w:val="24"/>
        </w:rPr>
        <w:t>3</w:t>
      </w:r>
      <w:r w:rsidRPr="00750999">
        <w:rPr>
          <w:rFonts w:eastAsia="SimSun" w:cstheme="minorHAnsi"/>
          <w:bCs/>
          <w:sz w:val="24"/>
          <w:szCs w:val="24"/>
        </w:rPr>
        <w:t>ª edição do “Camões em Festa”.</w:t>
      </w:r>
    </w:p>
    <w:p w14:paraId="4FD36417" w14:textId="6B636358" w:rsidR="00BA589E" w:rsidRDefault="00F41EDC" w:rsidP="0075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imSun" w:cstheme="minorHAnsi"/>
          <w:bCs/>
          <w:sz w:val="24"/>
          <w:szCs w:val="24"/>
        </w:rPr>
      </w:pPr>
      <w:r>
        <w:rPr>
          <w:rFonts w:eastAsia="SimSun" w:cstheme="minorHAnsi"/>
          <w:bCs/>
          <w:sz w:val="24"/>
          <w:szCs w:val="24"/>
        </w:rPr>
        <w:t xml:space="preserve">Assume destaque que este ano o PNL atribuiu </w:t>
      </w:r>
      <w:r w:rsidR="0096318A">
        <w:rPr>
          <w:rFonts w:eastAsia="SimSun" w:cstheme="minorHAnsi"/>
          <w:bCs/>
          <w:sz w:val="24"/>
          <w:szCs w:val="24"/>
        </w:rPr>
        <w:t xml:space="preserve">às bibliotecas do AECCB </w:t>
      </w:r>
      <w:r>
        <w:rPr>
          <w:rFonts w:eastAsia="SimSun" w:cstheme="minorHAnsi"/>
          <w:bCs/>
          <w:sz w:val="24"/>
          <w:szCs w:val="24"/>
        </w:rPr>
        <w:t>uma verba de</w:t>
      </w:r>
      <w:r w:rsidRPr="00F41EDC">
        <w:t xml:space="preserve"> </w:t>
      </w:r>
      <w:r>
        <w:t>2000</w:t>
      </w:r>
      <w:r w:rsidR="0096318A" w:rsidRPr="0096318A">
        <w:rPr>
          <w:rFonts w:ascii="Calibri" w:hAnsi="Calibri" w:cs="Calibri"/>
          <w:color w:val="242424"/>
          <w:shd w:val="clear" w:color="auto" w:fill="FFFFFF"/>
        </w:rPr>
        <w:t xml:space="preserve"> </w:t>
      </w:r>
      <w:r w:rsidR="0096318A">
        <w:rPr>
          <w:rFonts w:ascii="Calibri" w:hAnsi="Calibri" w:cs="Calibri"/>
          <w:color w:val="242424"/>
          <w:shd w:val="clear" w:color="auto" w:fill="FFFFFF"/>
        </w:rPr>
        <w:t>€, fruto da candidatura ao concurso “</w:t>
      </w:r>
      <w:r w:rsidRPr="00F41EDC">
        <w:rPr>
          <w:rFonts w:eastAsia="SimSun" w:cstheme="minorHAnsi"/>
          <w:bCs/>
          <w:sz w:val="24"/>
          <w:szCs w:val="24"/>
        </w:rPr>
        <w:t xml:space="preserve">50 listas de </w:t>
      </w:r>
      <w:r w:rsidR="0096318A">
        <w:rPr>
          <w:rFonts w:eastAsia="SimSun" w:cstheme="minorHAnsi"/>
          <w:bCs/>
          <w:sz w:val="24"/>
          <w:szCs w:val="24"/>
        </w:rPr>
        <w:t>livros”. Para além disso, também fomos contemplados</w:t>
      </w:r>
      <w:r w:rsidR="00537855">
        <w:rPr>
          <w:rFonts w:eastAsia="SimSun" w:cstheme="minorHAnsi"/>
          <w:bCs/>
          <w:sz w:val="24"/>
          <w:szCs w:val="24"/>
        </w:rPr>
        <w:t>,</w:t>
      </w:r>
      <w:r w:rsidR="0096318A">
        <w:rPr>
          <w:rFonts w:eastAsia="SimSun" w:cstheme="minorHAnsi"/>
          <w:bCs/>
          <w:sz w:val="24"/>
          <w:szCs w:val="24"/>
        </w:rPr>
        <w:t xml:space="preserve"> no âmbito da candidatura</w:t>
      </w:r>
      <w:r w:rsidR="0096318A" w:rsidRPr="0096318A">
        <w:t xml:space="preserve"> </w:t>
      </w:r>
      <w:r w:rsidR="0096318A">
        <w:t>«</w:t>
      </w:r>
      <w:r w:rsidR="0096318A" w:rsidRPr="0096318A">
        <w:rPr>
          <w:rFonts w:eastAsia="SimSun" w:cstheme="minorHAnsi"/>
          <w:bCs/>
          <w:sz w:val="24"/>
          <w:szCs w:val="24"/>
        </w:rPr>
        <w:t>(</w:t>
      </w:r>
      <w:proofErr w:type="spellStart"/>
      <w:r w:rsidR="0096318A" w:rsidRPr="0096318A">
        <w:rPr>
          <w:rFonts w:eastAsia="SimSun" w:cstheme="minorHAnsi"/>
          <w:bCs/>
          <w:sz w:val="24"/>
          <w:szCs w:val="24"/>
        </w:rPr>
        <w:t>re</w:t>
      </w:r>
      <w:proofErr w:type="spellEnd"/>
      <w:r w:rsidR="0096318A" w:rsidRPr="0096318A">
        <w:rPr>
          <w:rFonts w:eastAsia="SimSun" w:cstheme="minorHAnsi"/>
          <w:bCs/>
          <w:sz w:val="24"/>
          <w:szCs w:val="24"/>
        </w:rPr>
        <w:t>)criar a biblioteca</w:t>
      </w:r>
      <w:r w:rsidR="0096318A">
        <w:rPr>
          <w:rFonts w:eastAsia="SimSun" w:cstheme="minorHAnsi"/>
          <w:bCs/>
          <w:sz w:val="24"/>
          <w:szCs w:val="24"/>
        </w:rPr>
        <w:t>»</w:t>
      </w:r>
      <w:r w:rsidR="00537855">
        <w:rPr>
          <w:rFonts w:eastAsia="SimSun" w:cstheme="minorHAnsi"/>
          <w:bCs/>
          <w:sz w:val="24"/>
          <w:szCs w:val="24"/>
        </w:rPr>
        <w:t>,</w:t>
      </w:r>
      <w:r w:rsidR="0096318A">
        <w:rPr>
          <w:rFonts w:eastAsia="SimSun" w:cstheme="minorHAnsi"/>
          <w:bCs/>
          <w:sz w:val="24"/>
          <w:szCs w:val="24"/>
        </w:rPr>
        <w:t xml:space="preserve"> com a integração</w:t>
      </w:r>
      <w:r w:rsidR="00537855" w:rsidRPr="00537855">
        <w:t xml:space="preserve"> </w:t>
      </w:r>
      <w:r w:rsidR="00537855" w:rsidRPr="00537855">
        <w:rPr>
          <w:rFonts w:eastAsia="SimSun" w:cstheme="minorHAnsi"/>
          <w:bCs/>
          <w:sz w:val="24"/>
          <w:szCs w:val="24"/>
        </w:rPr>
        <w:t>na RBE</w:t>
      </w:r>
      <w:r w:rsidR="0096318A">
        <w:rPr>
          <w:rFonts w:eastAsia="SimSun" w:cstheme="minorHAnsi"/>
          <w:bCs/>
          <w:sz w:val="24"/>
          <w:szCs w:val="24"/>
        </w:rPr>
        <w:t xml:space="preserve"> da biblioteca da Escola Básica de Avidos.</w:t>
      </w:r>
    </w:p>
    <w:p w14:paraId="3AF42F9C" w14:textId="6813417E" w:rsidR="00750999" w:rsidRPr="00750999" w:rsidRDefault="000E6670" w:rsidP="0075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imSun" w:cstheme="minorHAnsi"/>
          <w:bCs/>
          <w:sz w:val="24"/>
          <w:szCs w:val="24"/>
        </w:rPr>
      </w:pPr>
      <w:r>
        <w:rPr>
          <w:rFonts w:eastAsia="SimSun" w:cstheme="minorHAnsi"/>
          <w:bCs/>
          <w:sz w:val="24"/>
          <w:szCs w:val="24"/>
        </w:rPr>
        <w:t>Toda</w:t>
      </w:r>
      <w:r w:rsidR="00750999" w:rsidRPr="00750999">
        <w:rPr>
          <w:rFonts w:eastAsia="SimSun" w:cstheme="minorHAnsi"/>
          <w:bCs/>
          <w:sz w:val="24"/>
          <w:szCs w:val="24"/>
        </w:rPr>
        <w:t xml:space="preserve">s </w:t>
      </w:r>
      <w:r>
        <w:rPr>
          <w:rFonts w:eastAsia="SimSun" w:cstheme="minorHAnsi"/>
          <w:bCs/>
          <w:sz w:val="24"/>
          <w:szCs w:val="24"/>
        </w:rPr>
        <w:t xml:space="preserve">as </w:t>
      </w:r>
      <w:r w:rsidR="00750999" w:rsidRPr="00750999">
        <w:rPr>
          <w:rFonts w:eastAsia="SimSun" w:cstheme="minorHAnsi"/>
          <w:bCs/>
          <w:sz w:val="24"/>
          <w:szCs w:val="24"/>
        </w:rPr>
        <w:t>atividades dinamizadas</w:t>
      </w:r>
      <w:r>
        <w:rPr>
          <w:rFonts w:eastAsia="SimSun" w:cstheme="minorHAnsi"/>
          <w:bCs/>
          <w:sz w:val="24"/>
          <w:szCs w:val="24"/>
        </w:rPr>
        <w:t xml:space="preserve"> / apoiadas</w:t>
      </w:r>
      <w:r w:rsidR="00750999" w:rsidRPr="00750999">
        <w:rPr>
          <w:rFonts w:eastAsia="SimSun" w:cstheme="minorHAnsi"/>
          <w:bCs/>
          <w:sz w:val="24"/>
          <w:szCs w:val="24"/>
        </w:rPr>
        <w:t xml:space="preserve"> foram consideradas </w:t>
      </w:r>
      <w:r>
        <w:rPr>
          <w:rFonts w:eastAsia="SimSun" w:cstheme="minorHAnsi"/>
          <w:bCs/>
          <w:sz w:val="24"/>
          <w:szCs w:val="24"/>
        </w:rPr>
        <w:t xml:space="preserve">bastante </w:t>
      </w:r>
      <w:r w:rsidR="00750999" w:rsidRPr="00750999">
        <w:rPr>
          <w:rFonts w:eastAsia="SimSun" w:cstheme="minorHAnsi"/>
          <w:bCs/>
          <w:sz w:val="24"/>
          <w:szCs w:val="24"/>
        </w:rPr>
        <w:t>positivas e promotoras do maior sucesso pelas professoras bibliotecárias e pelos docentes envolvidos no seu planeamento, execução e avaliação.</w:t>
      </w:r>
    </w:p>
    <w:p w14:paraId="4E4C0025" w14:textId="77777777" w:rsidR="001B3C6A" w:rsidRDefault="001B3C6A" w:rsidP="00750999">
      <w:pPr>
        <w:pStyle w:val="PargrafodaLista"/>
        <w:ind w:left="-142" w:firstLine="284"/>
        <w:jc w:val="both"/>
        <w:rPr>
          <w:rFonts w:asciiTheme="minorHAnsi" w:eastAsia="SimSun" w:hAnsiTheme="minorHAnsi" w:cstheme="minorHAnsi"/>
          <w:bCs/>
          <w:sz w:val="24"/>
          <w:szCs w:val="24"/>
        </w:rPr>
      </w:pPr>
    </w:p>
    <w:p w14:paraId="586B0DE2" w14:textId="77777777" w:rsidR="00750999" w:rsidRPr="00750999" w:rsidRDefault="00750999" w:rsidP="00750999">
      <w:pPr>
        <w:pStyle w:val="PargrafodaLista"/>
        <w:ind w:left="-142" w:firstLine="284"/>
        <w:jc w:val="both"/>
        <w:rPr>
          <w:rFonts w:asciiTheme="minorHAnsi" w:eastAsia="SimSun" w:hAnsiTheme="minorHAnsi" w:cstheme="minorHAnsi"/>
          <w:bCs/>
          <w:sz w:val="24"/>
          <w:szCs w:val="24"/>
        </w:rPr>
      </w:pPr>
    </w:p>
    <w:p w14:paraId="7D577DEF" w14:textId="0912E7F5" w:rsidR="00C95C21" w:rsidRPr="002B1C51" w:rsidRDefault="00C95C21" w:rsidP="00750999">
      <w:pPr>
        <w:tabs>
          <w:tab w:val="left" w:pos="284"/>
        </w:tabs>
        <w:spacing w:after="0" w:line="240" w:lineRule="auto"/>
        <w:rPr>
          <w:b/>
          <w:bCs/>
          <w:sz w:val="28"/>
          <w:szCs w:val="28"/>
        </w:rPr>
      </w:pPr>
      <w:r w:rsidRPr="002B1C51">
        <w:rPr>
          <w:b/>
          <w:bCs/>
          <w:sz w:val="28"/>
          <w:szCs w:val="28"/>
        </w:rPr>
        <w:t>Pontos Frágeis / Constrangimentos</w:t>
      </w:r>
    </w:p>
    <w:p w14:paraId="1751D3D9" w14:textId="77777777" w:rsidR="00750999" w:rsidRPr="002B1C51" w:rsidRDefault="00750999" w:rsidP="00750999">
      <w:pPr>
        <w:tabs>
          <w:tab w:val="left" w:pos="284"/>
        </w:tabs>
        <w:spacing w:after="0" w:line="240" w:lineRule="auto"/>
        <w:rPr>
          <w:rFonts w:eastAsia="SimSun" w:cstheme="minorHAnsi"/>
          <w:b/>
          <w:sz w:val="20"/>
          <w:szCs w:val="20"/>
        </w:rPr>
      </w:pPr>
    </w:p>
    <w:p w14:paraId="43F54DAC" w14:textId="691D3C1C" w:rsidR="00750999" w:rsidRPr="00750999" w:rsidRDefault="00750999" w:rsidP="00537855">
      <w:pPr>
        <w:pStyle w:val="PargrafodaLista"/>
        <w:spacing w:line="240" w:lineRule="auto"/>
        <w:ind w:left="-142" w:firstLine="709"/>
        <w:jc w:val="both"/>
        <w:rPr>
          <w:rFonts w:asciiTheme="minorHAnsi" w:eastAsia="SimSun" w:hAnsiTheme="minorHAnsi" w:cstheme="minorHAnsi"/>
          <w:bCs/>
          <w:sz w:val="24"/>
          <w:szCs w:val="24"/>
        </w:rPr>
      </w:pPr>
      <w:r w:rsidRPr="00750999">
        <w:rPr>
          <w:rFonts w:asciiTheme="minorHAnsi" w:eastAsia="SimSun" w:hAnsiTheme="minorHAnsi" w:cstheme="minorHAnsi"/>
          <w:bCs/>
          <w:sz w:val="24"/>
          <w:szCs w:val="24"/>
        </w:rPr>
        <w:t xml:space="preserve">Os grandes constrangimentos de atuação das BE, neste ano letivo, </w:t>
      </w:r>
      <w:r w:rsidR="00BA589E">
        <w:rPr>
          <w:rFonts w:asciiTheme="minorHAnsi" w:eastAsia="SimSun" w:hAnsiTheme="minorHAnsi" w:cstheme="minorHAnsi"/>
          <w:bCs/>
          <w:sz w:val="24"/>
          <w:szCs w:val="24"/>
        </w:rPr>
        <w:t xml:space="preserve">continuaram a </w:t>
      </w:r>
      <w:r w:rsidRPr="00750999">
        <w:rPr>
          <w:rFonts w:asciiTheme="minorHAnsi" w:eastAsia="SimSun" w:hAnsiTheme="minorHAnsi" w:cstheme="minorHAnsi"/>
          <w:bCs/>
          <w:sz w:val="24"/>
          <w:szCs w:val="24"/>
        </w:rPr>
        <w:t>ficar</w:t>
      </w:r>
      <w:r w:rsidR="00BA589E">
        <w:rPr>
          <w:rFonts w:asciiTheme="minorHAnsi" w:eastAsia="SimSun" w:hAnsiTheme="minorHAnsi" w:cstheme="minorHAnsi"/>
          <w:bCs/>
          <w:sz w:val="24"/>
          <w:szCs w:val="24"/>
        </w:rPr>
        <w:t xml:space="preserve"> </w:t>
      </w:r>
      <w:r w:rsidRPr="00750999">
        <w:rPr>
          <w:rFonts w:asciiTheme="minorHAnsi" w:eastAsia="SimSun" w:hAnsiTheme="minorHAnsi" w:cstheme="minorHAnsi"/>
          <w:bCs/>
          <w:sz w:val="24"/>
          <w:szCs w:val="24"/>
        </w:rPr>
        <w:t xml:space="preserve">a dever-se ao seu funcionamento, particularmente ao nível dos recursos humanos (assistentes operacionais na </w:t>
      </w:r>
      <w:r w:rsidR="00BA589E">
        <w:rPr>
          <w:rFonts w:asciiTheme="minorHAnsi" w:eastAsia="SimSun" w:hAnsiTheme="minorHAnsi" w:cstheme="minorHAnsi"/>
          <w:bCs/>
          <w:sz w:val="24"/>
          <w:szCs w:val="24"/>
        </w:rPr>
        <w:t xml:space="preserve">escola sede, na </w:t>
      </w:r>
      <w:r w:rsidRPr="00750999">
        <w:rPr>
          <w:rFonts w:asciiTheme="minorHAnsi" w:eastAsia="SimSun" w:hAnsiTheme="minorHAnsi" w:cstheme="minorHAnsi"/>
          <w:bCs/>
          <w:sz w:val="24"/>
          <w:szCs w:val="24"/>
        </w:rPr>
        <w:t>E.B. 2,3 Júlio Brandão e primeiro ciclo), dado que estas se encontram permanentemente disponíveis, em presença e a distância, para apoiar o trabalho e as solicitações de todas as escolas e da comunidade educativa</w:t>
      </w:r>
      <w:r w:rsidR="00BA589E">
        <w:rPr>
          <w:rFonts w:asciiTheme="minorHAnsi" w:eastAsia="SimSun" w:hAnsiTheme="minorHAnsi" w:cstheme="minorHAnsi"/>
          <w:bCs/>
          <w:sz w:val="24"/>
          <w:szCs w:val="24"/>
        </w:rPr>
        <w:t>. Na verdade, neste momento, o AECCB tem seis bibliotecas escolares, integradas na RBE. Logo, para que sirvam, de acordo com os pressupostos exigidos, a comunidade escolar, composta por cerca de 4000 alunos, é necessário um apoio, quer de equipas educativas quer de assistentes operacionais com formação adequada, o que ainda não é uma realidade.</w:t>
      </w:r>
    </w:p>
    <w:p w14:paraId="20872559" w14:textId="77777777" w:rsidR="00C95C21" w:rsidRDefault="00C95C21" w:rsidP="00537855">
      <w:pPr>
        <w:pStyle w:val="PargrafodaLista"/>
        <w:tabs>
          <w:tab w:val="left" w:pos="284"/>
        </w:tabs>
        <w:spacing w:after="0" w:line="240" w:lineRule="auto"/>
        <w:jc w:val="both"/>
        <w:rPr>
          <w:rFonts w:asciiTheme="minorHAnsi" w:eastAsia="SimSun" w:hAnsiTheme="minorHAnsi" w:cstheme="minorHAnsi"/>
          <w:b/>
          <w:sz w:val="24"/>
          <w:szCs w:val="24"/>
        </w:rPr>
      </w:pPr>
    </w:p>
    <w:p w14:paraId="0E701B9D" w14:textId="3D6E8175" w:rsidR="00C95C21" w:rsidRPr="006D5B8F" w:rsidRDefault="00C95C21" w:rsidP="00537855">
      <w:pPr>
        <w:spacing w:line="240" w:lineRule="auto"/>
        <w:jc w:val="both"/>
        <w:rPr>
          <w:color w:val="FF0000"/>
          <w:sz w:val="24"/>
          <w:szCs w:val="24"/>
        </w:rPr>
      </w:pPr>
    </w:p>
    <w:p w14:paraId="5A40B21D" w14:textId="492FF95B" w:rsidR="00D27B81" w:rsidRPr="006D5B8F" w:rsidRDefault="001B3C6A" w:rsidP="00D27B8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</w:p>
    <w:p w14:paraId="7EFDE0A4" w14:textId="50B9F559" w:rsidR="00D27B81" w:rsidRPr="00D27B81" w:rsidRDefault="00D27B81" w:rsidP="00D27B81">
      <w:pPr>
        <w:tabs>
          <w:tab w:val="left" w:pos="2976"/>
        </w:tabs>
      </w:pPr>
      <w:r>
        <w:tab/>
      </w:r>
    </w:p>
    <w:sectPr w:rsidR="00D27B81" w:rsidRPr="00D27B81" w:rsidSect="00186FAE">
      <w:headerReference w:type="default" r:id="rId7"/>
      <w:footerReference w:type="default" r:id="rId8"/>
      <w:pgSz w:w="11906" w:h="16838" w:code="9"/>
      <w:pgMar w:top="1701" w:right="1134" w:bottom="1440" w:left="1134" w:header="567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8EB4B" w14:textId="77777777" w:rsidR="0070612E" w:rsidRDefault="0070612E" w:rsidP="00663719">
      <w:pPr>
        <w:spacing w:after="0" w:line="240" w:lineRule="auto"/>
      </w:pPr>
      <w:r>
        <w:separator/>
      </w:r>
    </w:p>
  </w:endnote>
  <w:endnote w:type="continuationSeparator" w:id="0">
    <w:p w14:paraId="52D2147E" w14:textId="77777777" w:rsidR="0070612E" w:rsidRDefault="0070612E" w:rsidP="0066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1BA74" w14:textId="77777777" w:rsidR="007B45D1" w:rsidRDefault="007B45D1">
    <w:pPr>
      <w:pStyle w:val="Rodap"/>
    </w:pP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575EC4D7" wp14:editId="69B2432C">
          <wp:simplePos x="0" y="0"/>
          <wp:positionH relativeFrom="column">
            <wp:posOffset>-728501</wp:posOffset>
          </wp:positionH>
          <wp:positionV relativeFrom="paragraph">
            <wp:posOffset>-135890</wp:posOffset>
          </wp:positionV>
          <wp:extent cx="7560000" cy="781200"/>
          <wp:effectExtent l="0" t="0" r="317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2857B" w14:textId="77777777" w:rsidR="0070612E" w:rsidRDefault="0070612E" w:rsidP="00663719">
      <w:pPr>
        <w:spacing w:after="0" w:line="240" w:lineRule="auto"/>
      </w:pPr>
      <w:r>
        <w:separator/>
      </w:r>
    </w:p>
  </w:footnote>
  <w:footnote w:type="continuationSeparator" w:id="0">
    <w:p w14:paraId="1085D27D" w14:textId="77777777" w:rsidR="0070612E" w:rsidRDefault="0070612E" w:rsidP="0066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0E3BA" w14:textId="77777777" w:rsidR="00663719" w:rsidRDefault="007B45D1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70BB6B4F" wp14:editId="6110AA36">
          <wp:simplePos x="0" y="0"/>
          <wp:positionH relativeFrom="column">
            <wp:posOffset>-726069</wp:posOffset>
          </wp:positionH>
          <wp:positionV relativeFrom="paragraph">
            <wp:posOffset>-370205</wp:posOffset>
          </wp:positionV>
          <wp:extent cx="7560000" cy="1195200"/>
          <wp:effectExtent l="0" t="0" r="3175" b="508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19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2613F"/>
    <w:multiLevelType w:val="hybridMultilevel"/>
    <w:tmpl w:val="6AD6EF98"/>
    <w:lvl w:ilvl="0" w:tplc="29C82DEA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16AAE"/>
    <w:multiLevelType w:val="hybridMultilevel"/>
    <w:tmpl w:val="6A384E20"/>
    <w:lvl w:ilvl="0" w:tplc="99328F6A">
      <w:start w:val="5"/>
      <w:numFmt w:val="upperRoman"/>
      <w:lvlText w:val="%1."/>
      <w:lvlJc w:val="left"/>
      <w:pPr>
        <w:ind w:left="720" w:hanging="720"/>
      </w:pPr>
      <w:rPr>
        <w:rFonts w:eastAsiaTheme="minorHAnsi" w:cstheme="minorBidi"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6B48E7"/>
    <w:multiLevelType w:val="hybridMultilevel"/>
    <w:tmpl w:val="69D47BD8"/>
    <w:lvl w:ilvl="0" w:tplc="96A0FA88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B0D7A71"/>
    <w:multiLevelType w:val="hybridMultilevel"/>
    <w:tmpl w:val="05DE61F4"/>
    <w:lvl w:ilvl="0" w:tplc="41CC906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16000F">
      <w:start w:val="1"/>
      <w:numFmt w:val="decimal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F7874"/>
    <w:multiLevelType w:val="hybridMultilevel"/>
    <w:tmpl w:val="3BF21E22"/>
    <w:lvl w:ilvl="0" w:tplc="66703E02">
      <w:start w:val="2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6E2BA2"/>
    <w:multiLevelType w:val="hybridMultilevel"/>
    <w:tmpl w:val="D28A837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E5073"/>
    <w:multiLevelType w:val="hybridMultilevel"/>
    <w:tmpl w:val="DE3E9748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AFEF6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81CB7"/>
    <w:multiLevelType w:val="hybridMultilevel"/>
    <w:tmpl w:val="65A4B8FE"/>
    <w:lvl w:ilvl="0" w:tplc="AD6EEC86">
      <w:start w:val="5"/>
      <w:numFmt w:val="upperRoman"/>
      <w:lvlText w:val="%1-"/>
      <w:lvlJc w:val="left"/>
      <w:pPr>
        <w:ind w:left="720" w:hanging="720"/>
      </w:pPr>
      <w:rPr>
        <w:rFonts w:ascii="Calibri" w:eastAsia="Calibri" w:hAnsi="Calibri"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AE20ED"/>
    <w:multiLevelType w:val="hybridMultilevel"/>
    <w:tmpl w:val="8EF85882"/>
    <w:lvl w:ilvl="0" w:tplc="85489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595711">
    <w:abstractNumId w:val="6"/>
  </w:num>
  <w:num w:numId="2" w16cid:durableId="796290606">
    <w:abstractNumId w:val="2"/>
  </w:num>
  <w:num w:numId="3" w16cid:durableId="1691830153">
    <w:abstractNumId w:val="8"/>
  </w:num>
  <w:num w:numId="4" w16cid:durableId="122696255">
    <w:abstractNumId w:val="0"/>
  </w:num>
  <w:num w:numId="5" w16cid:durableId="2025861431">
    <w:abstractNumId w:val="5"/>
  </w:num>
  <w:num w:numId="6" w16cid:durableId="562520829">
    <w:abstractNumId w:val="3"/>
  </w:num>
  <w:num w:numId="7" w16cid:durableId="1873570452">
    <w:abstractNumId w:val="4"/>
  </w:num>
  <w:num w:numId="8" w16cid:durableId="1563757966">
    <w:abstractNumId w:val="1"/>
  </w:num>
  <w:num w:numId="9" w16cid:durableId="20792099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C21"/>
    <w:rsid w:val="00011E9E"/>
    <w:rsid w:val="00012781"/>
    <w:rsid w:val="000274C6"/>
    <w:rsid w:val="000315A6"/>
    <w:rsid w:val="000506C5"/>
    <w:rsid w:val="000654CC"/>
    <w:rsid w:val="000A0980"/>
    <w:rsid w:val="000E4886"/>
    <w:rsid w:val="000E6670"/>
    <w:rsid w:val="000F6EDF"/>
    <w:rsid w:val="001011DD"/>
    <w:rsid w:val="00107ADA"/>
    <w:rsid w:val="00170C8F"/>
    <w:rsid w:val="00175897"/>
    <w:rsid w:val="00186FAE"/>
    <w:rsid w:val="001B3C6A"/>
    <w:rsid w:val="00215AEC"/>
    <w:rsid w:val="002208F2"/>
    <w:rsid w:val="00242017"/>
    <w:rsid w:val="002444E9"/>
    <w:rsid w:val="002720AD"/>
    <w:rsid w:val="00276479"/>
    <w:rsid w:val="00285546"/>
    <w:rsid w:val="002B1C51"/>
    <w:rsid w:val="002F7EC0"/>
    <w:rsid w:val="003476D4"/>
    <w:rsid w:val="003504A5"/>
    <w:rsid w:val="0036393B"/>
    <w:rsid w:val="003F6D19"/>
    <w:rsid w:val="0041094C"/>
    <w:rsid w:val="00414AC5"/>
    <w:rsid w:val="004368AF"/>
    <w:rsid w:val="00452DBF"/>
    <w:rsid w:val="00467A6F"/>
    <w:rsid w:val="004873E1"/>
    <w:rsid w:val="00492257"/>
    <w:rsid w:val="004A2506"/>
    <w:rsid w:val="004A4251"/>
    <w:rsid w:val="004F5C52"/>
    <w:rsid w:val="00513736"/>
    <w:rsid w:val="005219A9"/>
    <w:rsid w:val="00537855"/>
    <w:rsid w:val="005518C2"/>
    <w:rsid w:val="0056392F"/>
    <w:rsid w:val="005C1679"/>
    <w:rsid w:val="005C6EFD"/>
    <w:rsid w:val="005E7EF2"/>
    <w:rsid w:val="00631C45"/>
    <w:rsid w:val="00635322"/>
    <w:rsid w:val="006358E1"/>
    <w:rsid w:val="006521EB"/>
    <w:rsid w:val="00663719"/>
    <w:rsid w:val="006839AF"/>
    <w:rsid w:val="00685B93"/>
    <w:rsid w:val="006C3199"/>
    <w:rsid w:val="006D5B8F"/>
    <w:rsid w:val="006D763D"/>
    <w:rsid w:val="0070612E"/>
    <w:rsid w:val="00743D63"/>
    <w:rsid w:val="00746094"/>
    <w:rsid w:val="00746505"/>
    <w:rsid w:val="00750459"/>
    <w:rsid w:val="00750999"/>
    <w:rsid w:val="007B45D1"/>
    <w:rsid w:val="007C686D"/>
    <w:rsid w:val="007D4D07"/>
    <w:rsid w:val="008526DC"/>
    <w:rsid w:val="0093108C"/>
    <w:rsid w:val="0094535E"/>
    <w:rsid w:val="00954B53"/>
    <w:rsid w:val="0096318A"/>
    <w:rsid w:val="0096600C"/>
    <w:rsid w:val="00970520"/>
    <w:rsid w:val="00990154"/>
    <w:rsid w:val="00993FC1"/>
    <w:rsid w:val="009E7D06"/>
    <w:rsid w:val="00A05B7D"/>
    <w:rsid w:val="00A75E72"/>
    <w:rsid w:val="00AD0DB4"/>
    <w:rsid w:val="00B62AEA"/>
    <w:rsid w:val="00B857BF"/>
    <w:rsid w:val="00B85D46"/>
    <w:rsid w:val="00BA589E"/>
    <w:rsid w:val="00BE1E33"/>
    <w:rsid w:val="00C03E50"/>
    <w:rsid w:val="00C425F2"/>
    <w:rsid w:val="00C67369"/>
    <w:rsid w:val="00C94E72"/>
    <w:rsid w:val="00C95C21"/>
    <w:rsid w:val="00CC3CDA"/>
    <w:rsid w:val="00D064B6"/>
    <w:rsid w:val="00D1471E"/>
    <w:rsid w:val="00D260CC"/>
    <w:rsid w:val="00D27B81"/>
    <w:rsid w:val="00D418D7"/>
    <w:rsid w:val="00D45021"/>
    <w:rsid w:val="00D70469"/>
    <w:rsid w:val="00DA017D"/>
    <w:rsid w:val="00DE0023"/>
    <w:rsid w:val="00DF3FAD"/>
    <w:rsid w:val="00DF728F"/>
    <w:rsid w:val="00E2647B"/>
    <w:rsid w:val="00E44641"/>
    <w:rsid w:val="00E829F6"/>
    <w:rsid w:val="00E86397"/>
    <w:rsid w:val="00EE55E9"/>
    <w:rsid w:val="00F230C3"/>
    <w:rsid w:val="00F25AF1"/>
    <w:rsid w:val="00F325BE"/>
    <w:rsid w:val="00F34A04"/>
    <w:rsid w:val="00F41EDC"/>
    <w:rsid w:val="00F4540F"/>
    <w:rsid w:val="00F91EE6"/>
    <w:rsid w:val="00F93205"/>
    <w:rsid w:val="00FB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1D3ED"/>
  <w15:chartTrackingRefBased/>
  <w15:docId w15:val="{3C1B2DBB-C594-4D52-96A3-8A220490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C2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63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63719"/>
  </w:style>
  <w:style w:type="paragraph" w:styleId="Rodap">
    <w:name w:val="footer"/>
    <w:basedOn w:val="Normal"/>
    <w:link w:val="RodapCarter"/>
    <w:uiPriority w:val="99"/>
    <w:unhideWhenUsed/>
    <w:rsid w:val="00663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63719"/>
  </w:style>
  <w:style w:type="paragraph" w:styleId="PargrafodaLista">
    <w:name w:val="List Paragraph"/>
    <w:basedOn w:val="Normal"/>
    <w:uiPriority w:val="34"/>
    <w:qFormat/>
    <w:rsid w:val="00C95C2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comGrelha">
    <w:name w:val="Table Grid"/>
    <w:basedOn w:val="Tabelanormal"/>
    <w:uiPriority w:val="39"/>
    <w:rsid w:val="00C95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1437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391 - Cláudia Maria Oliveira Pereira Serra Duque</dc:creator>
  <cp:keywords/>
  <dc:description/>
  <cp:lastModifiedBy>Cristina Maria Martins Goulão Gonçalves</cp:lastModifiedBy>
  <cp:revision>2</cp:revision>
  <dcterms:created xsi:type="dcterms:W3CDTF">2024-11-20T00:43:00Z</dcterms:created>
  <dcterms:modified xsi:type="dcterms:W3CDTF">2024-11-20T00:43:00Z</dcterms:modified>
</cp:coreProperties>
</file>